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8EE" w:rsidRPr="00BB48EE" w:rsidRDefault="00BB48EE" w:rsidP="00BB48EE">
      <w:pPr>
        <w:snapToGrid w:val="0"/>
        <w:jc w:val="left"/>
        <w:rPr>
          <w:rFonts w:ascii="宋体" w:eastAsia="宋体" w:hAnsi="宋体" w:cs="宋体"/>
          <w:b/>
          <w:kern w:val="0"/>
          <w:sz w:val="30"/>
          <w:szCs w:val="30"/>
        </w:rPr>
      </w:pPr>
      <w:r w:rsidRPr="00BB48EE">
        <w:rPr>
          <w:rFonts w:ascii="宋体" w:eastAsia="宋体" w:hAnsi="宋体" w:cs="宋体" w:hint="eastAsia"/>
          <w:b/>
          <w:kern w:val="0"/>
          <w:sz w:val="30"/>
          <w:szCs w:val="30"/>
        </w:rPr>
        <w:t>附件1</w:t>
      </w:r>
    </w:p>
    <w:p w:rsidR="004F120B" w:rsidRPr="00204213" w:rsidRDefault="0065440B" w:rsidP="009327FC">
      <w:pPr>
        <w:snapToGrid w:val="0"/>
        <w:jc w:val="center"/>
        <w:rPr>
          <w:rFonts w:ascii="宋体" w:eastAsia="宋体" w:hAnsi="宋体"/>
          <w:b/>
          <w:spacing w:val="-4"/>
          <w:sz w:val="36"/>
          <w:szCs w:val="36"/>
        </w:rPr>
      </w:pPr>
      <w:r w:rsidRPr="00204213">
        <w:rPr>
          <w:rFonts w:ascii="宋体" w:eastAsia="宋体" w:hAnsi="宋体" w:cs="宋体" w:hint="eastAsia"/>
          <w:b/>
          <w:kern w:val="0"/>
          <w:sz w:val="36"/>
          <w:szCs w:val="36"/>
        </w:rPr>
        <w:t>20</w:t>
      </w:r>
      <w:r w:rsidR="00CE45B1">
        <w:rPr>
          <w:rFonts w:ascii="宋体" w:eastAsia="宋体" w:hAnsi="宋体" w:cs="宋体"/>
          <w:b/>
          <w:kern w:val="0"/>
          <w:sz w:val="36"/>
          <w:szCs w:val="36"/>
        </w:rPr>
        <w:t>24</w:t>
      </w:r>
      <w:r w:rsidRPr="00204213">
        <w:rPr>
          <w:rFonts w:ascii="宋体" w:eastAsia="宋体" w:hAnsi="宋体" w:cs="宋体" w:hint="eastAsia"/>
          <w:b/>
          <w:kern w:val="0"/>
          <w:sz w:val="36"/>
          <w:szCs w:val="36"/>
        </w:rPr>
        <w:t>年</w:t>
      </w:r>
      <w:r w:rsidR="00997061" w:rsidRPr="00204213">
        <w:rPr>
          <w:rFonts w:ascii="宋体" w:eastAsia="宋体" w:hAnsi="宋体" w:cs="宋体" w:hint="eastAsia"/>
          <w:b/>
          <w:kern w:val="0"/>
          <w:sz w:val="36"/>
          <w:szCs w:val="36"/>
        </w:rPr>
        <w:t>青海大学</w:t>
      </w:r>
      <w:r w:rsidR="00B22005" w:rsidRPr="00204213">
        <w:rPr>
          <w:rFonts w:ascii="宋体" w:eastAsia="宋体" w:hAnsi="宋体" w:hint="eastAsia"/>
          <w:b/>
          <w:spacing w:val="-4"/>
          <w:sz w:val="36"/>
          <w:szCs w:val="36"/>
        </w:rPr>
        <w:t>教育教学研究项目</w:t>
      </w:r>
    </w:p>
    <w:p w:rsidR="00BD47D4" w:rsidRPr="00204213" w:rsidRDefault="0065440B" w:rsidP="00BF3462">
      <w:pPr>
        <w:snapToGrid w:val="0"/>
        <w:spacing w:afterLines="100" w:after="312"/>
        <w:jc w:val="center"/>
        <w:rPr>
          <w:rFonts w:ascii="宋体" w:eastAsia="宋体" w:hAnsi="宋体"/>
          <w:b/>
          <w:spacing w:val="-4"/>
          <w:sz w:val="36"/>
          <w:szCs w:val="36"/>
        </w:rPr>
      </w:pPr>
      <w:r w:rsidRPr="00204213">
        <w:rPr>
          <w:rFonts w:ascii="宋体" w:eastAsia="宋体" w:hAnsi="宋体" w:hint="eastAsia"/>
          <w:b/>
          <w:spacing w:val="-4"/>
          <w:sz w:val="36"/>
          <w:szCs w:val="36"/>
        </w:rPr>
        <w:t>选题</w:t>
      </w:r>
      <w:r w:rsidR="00B22005" w:rsidRPr="00204213">
        <w:rPr>
          <w:rFonts w:ascii="宋体" w:eastAsia="宋体" w:hAnsi="宋体" w:hint="eastAsia"/>
          <w:b/>
          <w:spacing w:val="-4"/>
          <w:sz w:val="36"/>
          <w:szCs w:val="36"/>
        </w:rPr>
        <w:t>指南</w:t>
      </w:r>
    </w:p>
    <w:p w:rsidR="00BD47D4" w:rsidRPr="00204213" w:rsidRDefault="00BD47D4" w:rsidP="000E72B5">
      <w:pPr>
        <w:ind w:firstLineChars="200" w:firstLine="562"/>
        <w:rPr>
          <w:rFonts w:ascii="仿宋_GB2312" w:eastAsia="仿宋_GB2312" w:hAnsi="新宋体"/>
          <w:b/>
          <w:sz w:val="28"/>
          <w:szCs w:val="28"/>
        </w:rPr>
      </w:pPr>
      <w:r w:rsidRPr="00204213">
        <w:rPr>
          <w:rFonts w:ascii="仿宋_GB2312" w:eastAsia="仿宋_GB2312" w:hAnsi="新宋体" w:hint="eastAsia"/>
          <w:b/>
          <w:sz w:val="28"/>
          <w:szCs w:val="28"/>
        </w:rPr>
        <w:t>一、高等教育研究</w:t>
      </w:r>
      <w:r w:rsidR="00A82E57" w:rsidRPr="00204213">
        <w:rPr>
          <w:rFonts w:ascii="仿宋_GB2312" w:eastAsia="仿宋_GB2312" w:hAnsi="新宋体" w:hint="eastAsia"/>
          <w:b/>
          <w:sz w:val="28"/>
          <w:szCs w:val="28"/>
        </w:rPr>
        <w:t>类</w:t>
      </w:r>
    </w:p>
    <w:p w:rsidR="00311951" w:rsidRPr="00204213" w:rsidRDefault="00311951" w:rsidP="00C1452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04213">
        <w:rPr>
          <w:rFonts w:ascii="仿宋_GB2312" w:eastAsia="仿宋_GB2312" w:hint="eastAsia"/>
          <w:sz w:val="28"/>
          <w:szCs w:val="28"/>
        </w:rPr>
        <w:t>1.习近平新时代中国特色社会主义教育思想研究</w:t>
      </w:r>
    </w:p>
    <w:p w:rsidR="008C4B46" w:rsidRDefault="008C4B46" w:rsidP="008C4B4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Pr="00341558">
        <w:rPr>
          <w:rFonts w:ascii="仿宋_GB2312" w:eastAsia="仿宋_GB2312" w:hint="eastAsia"/>
          <w:sz w:val="28"/>
          <w:szCs w:val="28"/>
        </w:rPr>
        <w:t>“</w:t>
      </w:r>
      <w:r w:rsidRPr="00341558">
        <w:rPr>
          <w:rFonts w:ascii="仿宋_GB2312" w:eastAsia="仿宋_GB2312"/>
          <w:sz w:val="28"/>
          <w:szCs w:val="28"/>
        </w:rPr>
        <w:t>以本为本</w:t>
      </w:r>
      <w:r w:rsidRPr="00341558">
        <w:rPr>
          <w:rFonts w:ascii="仿宋_GB2312" w:eastAsia="仿宋_GB2312" w:hint="eastAsia"/>
          <w:sz w:val="28"/>
          <w:szCs w:val="28"/>
        </w:rPr>
        <w:t>”“四个回归”</w:t>
      </w:r>
      <w:r w:rsidRPr="00341558">
        <w:rPr>
          <w:rFonts w:ascii="仿宋_GB2312" w:eastAsia="仿宋_GB2312"/>
          <w:sz w:val="28"/>
          <w:szCs w:val="28"/>
        </w:rPr>
        <w:t>的时代内涵及现实意义研究</w:t>
      </w:r>
    </w:p>
    <w:p w:rsidR="00584F14" w:rsidRPr="00341558" w:rsidRDefault="00584F14" w:rsidP="00584F1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 w:rsidRPr="00341558">
        <w:rPr>
          <w:rFonts w:ascii="仿宋_GB2312" w:eastAsia="仿宋_GB2312" w:hint="eastAsia"/>
          <w:sz w:val="28"/>
          <w:szCs w:val="28"/>
        </w:rPr>
        <w:t>高校思想政治</w:t>
      </w:r>
      <w:r w:rsidR="008C3A38">
        <w:rPr>
          <w:rFonts w:ascii="仿宋_GB2312" w:eastAsia="仿宋_GB2312" w:hint="eastAsia"/>
          <w:sz w:val="28"/>
          <w:szCs w:val="28"/>
        </w:rPr>
        <w:t>教育</w:t>
      </w:r>
      <w:r w:rsidRPr="00341558">
        <w:rPr>
          <w:rFonts w:ascii="仿宋_GB2312" w:eastAsia="仿宋_GB2312" w:hint="eastAsia"/>
          <w:sz w:val="28"/>
          <w:szCs w:val="28"/>
        </w:rPr>
        <w:t>工作创新机制研究与实践</w:t>
      </w:r>
    </w:p>
    <w:p w:rsidR="00584F14" w:rsidRPr="00341558" w:rsidRDefault="00584F14" w:rsidP="00584F1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</w:t>
      </w:r>
      <w:r w:rsidRPr="00341558">
        <w:rPr>
          <w:rFonts w:ascii="仿宋_GB2312" w:eastAsia="仿宋_GB2312" w:hint="eastAsia"/>
          <w:sz w:val="28"/>
          <w:szCs w:val="28"/>
        </w:rPr>
        <w:t>高校立德树人根本任务的实现路径和工作机制研究</w:t>
      </w:r>
    </w:p>
    <w:p w:rsidR="00513AFB" w:rsidRPr="00341558" w:rsidRDefault="00AD0F45" w:rsidP="00513AFB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</w:t>
      </w:r>
      <w:r w:rsidR="00513AFB">
        <w:rPr>
          <w:rFonts w:ascii="仿宋_GB2312" w:eastAsia="仿宋_GB2312" w:hint="eastAsia"/>
          <w:sz w:val="28"/>
          <w:szCs w:val="28"/>
        </w:rPr>
        <w:t>.</w:t>
      </w:r>
      <w:r w:rsidR="00513AFB" w:rsidRPr="00341558">
        <w:rPr>
          <w:rFonts w:ascii="仿宋_GB2312" w:eastAsia="仿宋_GB2312" w:hint="eastAsia"/>
          <w:sz w:val="28"/>
          <w:szCs w:val="28"/>
        </w:rPr>
        <w:t>新工科、新医科、新农科、新文科建设的内涵与实践研究</w:t>
      </w:r>
    </w:p>
    <w:p w:rsidR="00513AFB" w:rsidRDefault="00AD0F45" w:rsidP="00584F1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 w:rsidR="00513AFB">
        <w:rPr>
          <w:rFonts w:ascii="仿宋_GB2312" w:eastAsia="仿宋_GB2312" w:hint="eastAsia"/>
          <w:sz w:val="28"/>
          <w:szCs w:val="28"/>
        </w:rPr>
        <w:t>.</w:t>
      </w:r>
      <w:r w:rsidR="00513AFB" w:rsidRPr="00341558">
        <w:rPr>
          <w:rFonts w:ascii="仿宋_GB2312" w:eastAsia="仿宋_GB2312" w:hint="eastAsia"/>
          <w:sz w:val="28"/>
          <w:szCs w:val="28"/>
        </w:rPr>
        <w:t>“以学生为中心”的高等教育管理体制研究</w:t>
      </w:r>
    </w:p>
    <w:p w:rsidR="00584F14" w:rsidRPr="00341558" w:rsidRDefault="00AD0F45" w:rsidP="00584F1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 w:rsidR="00584F14">
        <w:rPr>
          <w:rFonts w:ascii="仿宋_GB2312" w:eastAsia="仿宋_GB2312" w:hint="eastAsia"/>
          <w:sz w:val="28"/>
          <w:szCs w:val="28"/>
        </w:rPr>
        <w:t>.</w:t>
      </w:r>
      <w:r w:rsidR="007E289B">
        <w:rPr>
          <w:rFonts w:ascii="仿宋_GB2312" w:eastAsia="仿宋_GB2312" w:hint="eastAsia"/>
          <w:sz w:val="28"/>
          <w:szCs w:val="28"/>
        </w:rPr>
        <w:t>青海大学“双一流”</w:t>
      </w:r>
      <w:r w:rsidR="00584F14" w:rsidRPr="00341558">
        <w:rPr>
          <w:rFonts w:ascii="仿宋_GB2312" w:eastAsia="仿宋_GB2312" w:hint="eastAsia"/>
          <w:sz w:val="28"/>
          <w:szCs w:val="28"/>
        </w:rPr>
        <w:t>建设模式与发展路</w:t>
      </w:r>
      <w:r w:rsidR="00CD1949" w:rsidRPr="00341558">
        <w:rPr>
          <w:rFonts w:ascii="仿宋_GB2312" w:eastAsia="仿宋_GB2312" w:hint="eastAsia"/>
          <w:sz w:val="28"/>
          <w:szCs w:val="28"/>
        </w:rPr>
        <w:t>径</w:t>
      </w:r>
      <w:r w:rsidR="00584F14" w:rsidRPr="00341558">
        <w:rPr>
          <w:rFonts w:ascii="仿宋_GB2312" w:eastAsia="仿宋_GB2312" w:hint="eastAsia"/>
          <w:sz w:val="28"/>
          <w:szCs w:val="28"/>
        </w:rPr>
        <w:t>研究</w:t>
      </w:r>
    </w:p>
    <w:p w:rsidR="003225CC" w:rsidRDefault="00AD0F45" w:rsidP="00584F14">
      <w:pPr>
        <w:ind w:firstLineChars="200" w:firstLine="560"/>
        <w:rPr>
          <w:rFonts w:ascii="仿宋_GB2312" w:eastAsia="仿宋_GB2312" w:hAnsi="新宋体" w:cs="Times New Roman"/>
          <w:sz w:val="28"/>
          <w:szCs w:val="28"/>
        </w:rPr>
      </w:pPr>
      <w:r>
        <w:rPr>
          <w:rFonts w:ascii="仿宋_GB2312" w:eastAsia="仿宋_GB2312" w:hAnsi="新宋体" w:cs="Times New Roman"/>
          <w:sz w:val="28"/>
          <w:szCs w:val="28"/>
        </w:rPr>
        <w:t>8</w:t>
      </w:r>
      <w:r w:rsidR="003225CC">
        <w:rPr>
          <w:rFonts w:ascii="仿宋_GB2312" w:eastAsia="仿宋_GB2312" w:hAnsi="新宋体" w:cs="Times New Roman"/>
          <w:sz w:val="28"/>
          <w:szCs w:val="28"/>
        </w:rPr>
        <w:t>.</w:t>
      </w:r>
      <w:r w:rsidR="003225CC">
        <w:rPr>
          <w:rFonts w:ascii="仿宋_GB2312" w:eastAsia="仿宋_GB2312" w:hAnsi="新宋体" w:cs="Times New Roman" w:hint="eastAsia"/>
          <w:sz w:val="28"/>
          <w:szCs w:val="28"/>
        </w:rPr>
        <w:t>新时代学校专业设置调整优化改革</w:t>
      </w:r>
    </w:p>
    <w:p w:rsidR="00E96758" w:rsidRDefault="00AD0F45" w:rsidP="00584F14">
      <w:pPr>
        <w:ind w:firstLineChars="200" w:firstLine="560"/>
        <w:rPr>
          <w:rFonts w:ascii="仿宋_GB2312" w:eastAsia="仿宋_GB2312" w:hAnsi="新宋体" w:cs="Times New Roman"/>
          <w:sz w:val="28"/>
          <w:szCs w:val="28"/>
        </w:rPr>
      </w:pPr>
      <w:r>
        <w:rPr>
          <w:rFonts w:ascii="仿宋_GB2312" w:eastAsia="仿宋_GB2312" w:hAnsi="新宋体" w:cs="Times New Roman"/>
          <w:sz w:val="28"/>
          <w:szCs w:val="28"/>
        </w:rPr>
        <w:t>9</w:t>
      </w:r>
      <w:r w:rsidR="00E96758">
        <w:rPr>
          <w:rFonts w:ascii="仿宋_GB2312" w:eastAsia="仿宋_GB2312" w:hAnsi="新宋体" w:cs="Times New Roman"/>
          <w:sz w:val="28"/>
          <w:szCs w:val="28"/>
        </w:rPr>
        <w:t>.</w:t>
      </w:r>
      <w:r w:rsidR="003225CC" w:rsidRPr="003225CC">
        <w:rPr>
          <w:rFonts w:ascii="仿宋_GB2312" w:eastAsia="仿宋_GB2312" w:hAnsi="新宋体" w:cs="Times New Roman" w:hint="eastAsia"/>
          <w:sz w:val="28"/>
          <w:szCs w:val="28"/>
        </w:rPr>
        <w:t>教育数字化转型的内涵与实施路径</w:t>
      </w:r>
    </w:p>
    <w:p w:rsidR="005E586F" w:rsidRDefault="005E586F" w:rsidP="00584F14">
      <w:pPr>
        <w:ind w:firstLineChars="200" w:firstLine="560"/>
        <w:rPr>
          <w:rFonts w:ascii="仿宋_GB2312" w:eastAsia="仿宋_GB2312" w:hAnsi="新宋体" w:cs="Times New Roman"/>
          <w:sz w:val="28"/>
          <w:szCs w:val="28"/>
        </w:rPr>
      </w:pPr>
      <w:r>
        <w:rPr>
          <w:rFonts w:ascii="仿宋_GB2312" w:eastAsia="仿宋_GB2312" w:hAnsi="新宋体" w:cs="Times New Roman" w:hint="eastAsia"/>
          <w:sz w:val="28"/>
          <w:szCs w:val="28"/>
        </w:rPr>
        <w:t>1</w:t>
      </w:r>
      <w:r w:rsidR="00AD0F45">
        <w:rPr>
          <w:rFonts w:ascii="仿宋_GB2312" w:eastAsia="仿宋_GB2312" w:hAnsi="新宋体" w:cs="Times New Roman"/>
          <w:sz w:val="28"/>
          <w:szCs w:val="28"/>
        </w:rPr>
        <w:t>0</w:t>
      </w:r>
      <w:r>
        <w:rPr>
          <w:rFonts w:ascii="仿宋_GB2312" w:eastAsia="仿宋_GB2312" w:hAnsi="新宋体" w:cs="Times New Roman"/>
          <w:sz w:val="28"/>
          <w:szCs w:val="28"/>
        </w:rPr>
        <w:t>.</w:t>
      </w:r>
      <w:r>
        <w:rPr>
          <w:rFonts w:ascii="仿宋_GB2312" w:eastAsia="仿宋_GB2312" w:hAnsi="新宋体" w:cs="Times New Roman" w:hint="eastAsia"/>
          <w:sz w:val="28"/>
          <w:szCs w:val="28"/>
        </w:rPr>
        <w:t>优质数字化资源共建共享机制研究</w:t>
      </w:r>
    </w:p>
    <w:p w:rsidR="00BB3D69" w:rsidRDefault="00BB3D69" w:rsidP="00584F14">
      <w:pPr>
        <w:ind w:firstLineChars="200" w:firstLine="560"/>
        <w:rPr>
          <w:rFonts w:ascii="仿宋_GB2312" w:eastAsia="仿宋_GB2312" w:hAnsi="新宋体" w:cs="Times New Roman" w:hint="eastAsia"/>
          <w:sz w:val="28"/>
          <w:szCs w:val="28"/>
        </w:rPr>
      </w:pPr>
      <w:r>
        <w:rPr>
          <w:rFonts w:ascii="仿宋_GB2312" w:eastAsia="仿宋_GB2312" w:hAnsi="新宋体" w:cs="Times New Roman" w:hint="eastAsia"/>
          <w:sz w:val="28"/>
          <w:szCs w:val="28"/>
        </w:rPr>
        <w:t>1</w:t>
      </w:r>
      <w:r>
        <w:rPr>
          <w:rFonts w:ascii="仿宋_GB2312" w:eastAsia="仿宋_GB2312" w:hAnsi="新宋体" w:cs="Times New Roman"/>
          <w:sz w:val="28"/>
          <w:szCs w:val="28"/>
        </w:rPr>
        <w:t>1.</w:t>
      </w:r>
      <w:r>
        <w:rPr>
          <w:rFonts w:ascii="仿宋_GB2312" w:eastAsia="仿宋_GB2312" w:hAnsi="新宋体" w:cs="Times New Roman" w:hint="eastAsia"/>
          <w:sz w:val="28"/>
          <w:szCs w:val="28"/>
        </w:rPr>
        <w:t>人工智能赋能教育教学研究</w:t>
      </w:r>
    </w:p>
    <w:p w:rsidR="00A60BFD" w:rsidRDefault="00A60BFD" w:rsidP="00584F14">
      <w:pPr>
        <w:ind w:firstLineChars="200" w:firstLine="560"/>
        <w:rPr>
          <w:rFonts w:ascii="仿宋_GB2312" w:eastAsia="仿宋_GB2312" w:hAnsi="新宋体" w:cs="Times New Roman"/>
          <w:sz w:val="28"/>
          <w:szCs w:val="28"/>
        </w:rPr>
      </w:pPr>
      <w:r>
        <w:rPr>
          <w:rFonts w:ascii="仿宋_GB2312" w:eastAsia="仿宋_GB2312" w:hAnsi="新宋体" w:cs="Times New Roman" w:hint="eastAsia"/>
          <w:sz w:val="28"/>
          <w:szCs w:val="28"/>
        </w:rPr>
        <w:t>1</w:t>
      </w:r>
      <w:r w:rsidR="00BB3D69">
        <w:rPr>
          <w:rFonts w:ascii="仿宋_GB2312" w:eastAsia="仿宋_GB2312" w:hAnsi="新宋体" w:cs="Times New Roman"/>
          <w:sz w:val="28"/>
          <w:szCs w:val="28"/>
        </w:rPr>
        <w:t>2</w:t>
      </w:r>
      <w:r>
        <w:rPr>
          <w:rFonts w:ascii="仿宋_GB2312" w:eastAsia="仿宋_GB2312" w:hAnsi="新宋体" w:cs="Times New Roman"/>
          <w:sz w:val="28"/>
          <w:szCs w:val="28"/>
        </w:rPr>
        <w:t>.</w:t>
      </w:r>
      <w:r>
        <w:rPr>
          <w:rFonts w:ascii="仿宋_GB2312" w:eastAsia="仿宋_GB2312" w:hAnsi="新宋体" w:cs="Times New Roman" w:hint="eastAsia"/>
          <w:sz w:val="28"/>
          <w:szCs w:val="28"/>
        </w:rPr>
        <w:t>高校生态文明教育的主要形式及典型案例</w:t>
      </w:r>
    </w:p>
    <w:p w:rsidR="00DD1CEA" w:rsidRDefault="00DD1CEA" w:rsidP="00584F14">
      <w:pPr>
        <w:ind w:firstLineChars="200" w:firstLine="560"/>
        <w:rPr>
          <w:rFonts w:ascii="仿宋_GB2312" w:eastAsia="仿宋_GB2312" w:hAnsi="新宋体" w:cs="Times New Roman"/>
          <w:sz w:val="28"/>
          <w:szCs w:val="28"/>
        </w:rPr>
      </w:pPr>
      <w:r>
        <w:rPr>
          <w:rFonts w:ascii="仿宋_GB2312" w:eastAsia="仿宋_GB2312" w:hAnsi="新宋体" w:cs="Times New Roman" w:hint="eastAsia"/>
          <w:sz w:val="28"/>
          <w:szCs w:val="28"/>
        </w:rPr>
        <w:t>1</w:t>
      </w:r>
      <w:r w:rsidR="00BB3D69">
        <w:rPr>
          <w:rFonts w:ascii="仿宋_GB2312" w:eastAsia="仿宋_GB2312" w:hAnsi="新宋体" w:cs="Times New Roman"/>
          <w:sz w:val="28"/>
          <w:szCs w:val="28"/>
        </w:rPr>
        <w:t>3</w:t>
      </w:r>
      <w:r>
        <w:rPr>
          <w:rFonts w:ascii="仿宋_GB2312" w:eastAsia="仿宋_GB2312" w:hAnsi="新宋体" w:cs="Times New Roman"/>
          <w:sz w:val="28"/>
          <w:szCs w:val="28"/>
        </w:rPr>
        <w:t>.</w:t>
      </w:r>
      <w:r>
        <w:rPr>
          <w:rFonts w:ascii="仿宋_GB2312" w:eastAsia="仿宋_GB2312" w:hAnsi="新宋体" w:cs="Times New Roman" w:hint="eastAsia"/>
          <w:sz w:val="28"/>
          <w:szCs w:val="28"/>
        </w:rPr>
        <w:t>多学科交叉的创新型工程教育组织模式研究与实践</w:t>
      </w:r>
    </w:p>
    <w:p w:rsidR="00C062AB" w:rsidRDefault="008B2268" w:rsidP="00584F14">
      <w:pPr>
        <w:ind w:firstLineChars="200" w:firstLine="560"/>
        <w:rPr>
          <w:rFonts w:ascii="仿宋_GB2312" w:eastAsia="仿宋_GB2312" w:hAnsi="新宋体" w:cs="Times New Roman"/>
          <w:sz w:val="28"/>
          <w:szCs w:val="28"/>
        </w:rPr>
      </w:pPr>
      <w:r>
        <w:rPr>
          <w:rFonts w:ascii="仿宋_GB2312" w:eastAsia="仿宋_GB2312" w:hAnsi="新宋体" w:cs="Times New Roman"/>
          <w:sz w:val="28"/>
          <w:szCs w:val="28"/>
        </w:rPr>
        <w:t>1</w:t>
      </w:r>
      <w:r w:rsidR="00BB3D69">
        <w:rPr>
          <w:rFonts w:ascii="仿宋_GB2312" w:eastAsia="仿宋_GB2312" w:hAnsi="新宋体" w:cs="Times New Roman"/>
          <w:sz w:val="28"/>
          <w:szCs w:val="28"/>
        </w:rPr>
        <w:t>4</w:t>
      </w:r>
      <w:r w:rsidR="00C062AB">
        <w:rPr>
          <w:rFonts w:ascii="仿宋_GB2312" w:eastAsia="仿宋_GB2312" w:hAnsi="新宋体" w:cs="Times New Roman"/>
          <w:sz w:val="28"/>
          <w:szCs w:val="28"/>
        </w:rPr>
        <w:t>.</w:t>
      </w:r>
      <w:r w:rsidR="00C062AB">
        <w:rPr>
          <w:rFonts w:ascii="仿宋_GB2312" w:eastAsia="仿宋_GB2312" w:hAnsi="新宋体" w:cs="Times New Roman" w:hint="eastAsia"/>
          <w:sz w:val="28"/>
          <w:szCs w:val="28"/>
        </w:rPr>
        <w:t>面向新工科的工程实践教育体系与实践平台构建</w:t>
      </w:r>
    </w:p>
    <w:p w:rsidR="00BD47D4" w:rsidRPr="00204213" w:rsidRDefault="00BD47D4" w:rsidP="000E72B5">
      <w:pPr>
        <w:ind w:firstLineChars="200" w:firstLine="562"/>
        <w:rPr>
          <w:rFonts w:ascii="仿宋_GB2312" w:eastAsia="仿宋_GB2312" w:hAnsi="新宋体"/>
          <w:b/>
          <w:sz w:val="28"/>
          <w:szCs w:val="28"/>
        </w:rPr>
      </w:pPr>
      <w:r w:rsidRPr="00204213">
        <w:rPr>
          <w:rFonts w:ascii="仿宋_GB2312" w:eastAsia="仿宋_GB2312" w:hAnsi="新宋体" w:hint="eastAsia"/>
          <w:b/>
          <w:sz w:val="28"/>
          <w:szCs w:val="28"/>
        </w:rPr>
        <w:t>二、人才培养模式改革与创新</w:t>
      </w:r>
      <w:r w:rsidR="00A17C61" w:rsidRPr="00204213">
        <w:rPr>
          <w:rFonts w:ascii="仿宋_GB2312" w:eastAsia="仿宋_GB2312" w:hAnsi="新宋体" w:hint="eastAsia"/>
          <w:b/>
          <w:sz w:val="28"/>
          <w:szCs w:val="28"/>
        </w:rPr>
        <w:t>类</w:t>
      </w:r>
    </w:p>
    <w:p w:rsidR="00404892" w:rsidRDefault="00D23735" w:rsidP="00C1452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04213">
        <w:rPr>
          <w:rFonts w:ascii="仿宋_GB2312" w:eastAsia="仿宋_GB2312" w:hint="eastAsia"/>
          <w:sz w:val="28"/>
          <w:szCs w:val="28"/>
        </w:rPr>
        <w:t>1.</w:t>
      </w:r>
      <w:r w:rsidR="00404892">
        <w:rPr>
          <w:rFonts w:ascii="仿宋_GB2312" w:eastAsia="仿宋_GB2312" w:hint="eastAsia"/>
          <w:sz w:val="28"/>
          <w:szCs w:val="28"/>
        </w:rPr>
        <w:t>全人</w:t>
      </w:r>
      <w:r w:rsidR="00404892">
        <w:rPr>
          <w:rFonts w:ascii="仿宋_GB2312" w:eastAsia="仿宋_GB2312" w:hint="eastAsia"/>
          <w:sz w:val="28"/>
          <w:szCs w:val="28"/>
        </w:rPr>
        <w:t>教育理念下人才培养模式</w:t>
      </w:r>
      <w:r w:rsidR="0000057C">
        <w:rPr>
          <w:rFonts w:ascii="仿宋_GB2312" w:eastAsia="仿宋_GB2312" w:hint="eastAsia"/>
          <w:sz w:val="28"/>
          <w:szCs w:val="28"/>
        </w:rPr>
        <w:t>改革</w:t>
      </w:r>
      <w:r w:rsidR="00404892">
        <w:rPr>
          <w:rFonts w:ascii="仿宋_GB2312" w:eastAsia="仿宋_GB2312" w:hint="eastAsia"/>
          <w:sz w:val="28"/>
          <w:szCs w:val="28"/>
        </w:rPr>
        <w:t>与实践</w:t>
      </w:r>
    </w:p>
    <w:p w:rsidR="00D23735" w:rsidRDefault="00D0736C" w:rsidP="00D0736C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="00D23735" w:rsidRPr="00204213">
        <w:rPr>
          <w:rFonts w:ascii="仿宋_GB2312" w:eastAsia="仿宋_GB2312" w:hint="eastAsia"/>
          <w:sz w:val="28"/>
          <w:szCs w:val="28"/>
        </w:rPr>
        <w:t>.</w:t>
      </w:r>
      <w:r w:rsidRPr="00341558">
        <w:rPr>
          <w:rFonts w:ascii="仿宋_GB2312" w:eastAsia="仿宋_GB2312" w:hint="eastAsia"/>
          <w:sz w:val="28"/>
          <w:szCs w:val="28"/>
        </w:rPr>
        <w:t>专业认证背景下人才培养模式改革与实践</w:t>
      </w:r>
    </w:p>
    <w:p w:rsidR="00BB3D69" w:rsidRPr="00D0736C" w:rsidRDefault="00BB3D69" w:rsidP="00D0736C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/>
          <w:sz w:val="28"/>
          <w:szCs w:val="28"/>
        </w:rPr>
        <w:t>.</w:t>
      </w:r>
      <w:r w:rsidR="00EE683A">
        <w:rPr>
          <w:rFonts w:ascii="仿宋_GB2312" w:eastAsia="仿宋_GB2312" w:hint="eastAsia"/>
          <w:sz w:val="28"/>
          <w:szCs w:val="28"/>
        </w:rPr>
        <w:t>科教融合拔尖创新人才培养</w:t>
      </w:r>
    </w:p>
    <w:p w:rsidR="00D23735" w:rsidRPr="00204213" w:rsidRDefault="00ED4D30" w:rsidP="00C1452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lastRenderedPageBreak/>
        <w:t>4</w:t>
      </w:r>
      <w:r w:rsidR="00D23735" w:rsidRPr="00204213">
        <w:rPr>
          <w:rFonts w:ascii="仿宋_GB2312" w:eastAsia="仿宋_GB2312" w:hint="eastAsia"/>
          <w:sz w:val="28"/>
          <w:szCs w:val="28"/>
        </w:rPr>
        <w:t>.基于产学研协同创新的人才培养模式研究</w:t>
      </w:r>
    </w:p>
    <w:p w:rsidR="00D23735" w:rsidRPr="00204213" w:rsidRDefault="00ED4D30" w:rsidP="00C14526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5</w:t>
      </w:r>
      <w:r w:rsidR="00D23735" w:rsidRPr="00204213">
        <w:rPr>
          <w:rFonts w:ascii="仿宋_GB2312" w:eastAsia="仿宋_GB2312" w:hAnsi="宋体" w:hint="eastAsia"/>
          <w:sz w:val="28"/>
          <w:szCs w:val="28"/>
        </w:rPr>
        <w:t>.“一流专业”建设背景下特色人才培养模式改革与创新</w:t>
      </w:r>
    </w:p>
    <w:p w:rsidR="00D0736C" w:rsidRDefault="00ED4D30" w:rsidP="00D0736C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6</w:t>
      </w:r>
      <w:r w:rsidR="00D0736C">
        <w:rPr>
          <w:rFonts w:ascii="仿宋_GB2312" w:eastAsia="仿宋_GB2312" w:hAnsi="宋体" w:hint="eastAsia"/>
          <w:sz w:val="28"/>
          <w:szCs w:val="28"/>
        </w:rPr>
        <w:t>.</w:t>
      </w:r>
      <w:r w:rsidR="00D0736C" w:rsidRPr="00204213">
        <w:rPr>
          <w:rFonts w:ascii="仿宋_GB2312" w:eastAsia="仿宋_GB2312" w:hint="eastAsia"/>
          <w:sz w:val="28"/>
          <w:szCs w:val="28"/>
        </w:rPr>
        <w:t>医学</w:t>
      </w:r>
      <w:r w:rsidR="00950126">
        <w:rPr>
          <w:rFonts w:ascii="仿宋_GB2312" w:eastAsia="仿宋_GB2312" w:hint="eastAsia"/>
          <w:sz w:val="28"/>
          <w:szCs w:val="28"/>
        </w:rPr>
        <w:t>类</w:t>
      </w:r>
      <w:r w:rsidR="00D0736C" w:rsidRPr="00204213">
        <w:rPr>
          <w:rFonts w:ascii="仿宋_GB2312" w:eastAsia="仿宋_GB2312" w:hint="eastAsia"/>
          <w:sz w:val="28"/>
          <w:szCs w:val="28"/>
        </w:rPr>
        <w:t>教育综合改革研究与实践</w:t>
      </w:r>
    </w:p>
    <w:p w:rsidR="006C2B47" w:rsidRPr="00B316A6" w:rsidRDefault="00ED4D30" w:rsidP="00B316A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 w:rsidR="006C2B47">
        <w:rPr>
          <w:rFonts w:ascii="仿宋_GB2312" w:eastAsia="仿宋_GB2312"/>
          <w:sz w:val="28"/>
          <w:szCs w:val="28"/>
        </w:rPr>
        <w:t>.</w:t>
      </w:r>
      <w:r w:rsidR="006C2B47">
        <w:rPr>
          <w:rFonts w:ascii="仿宋_GB2312" w:eastAsia="仿宋_GB2312" w:hint="eastAsia"/>
          <w:sz w:val="28"/>
          <w:szCs w:val="28"/>
        </w:rPr>
        <w:t>农林</w:t>
      </w:r>
      <w:r w:rsidR="00950126">
        <w:rPr>
          <w:rFonts w:ascii="仿宋_GB2312" w:eastAsia="仿宋_GB2312" w:hint="eastAsia"/>
          <w:sz w:val="28"/>
          <w:szCs w:val="28"/>
        </w:rPr>
        <w:t>类</w:t>
      </w:r>
      <w:r w:rsidR="00CB169C">
        <w:rPr>
          <w:rFonts w:ascii="仿宋_GB2312" w:eastAsia="仿宋_GB2312" w:hint="eastAsia"/>
          <w:sz w:val="28"/>
          <w:szCs w:val="28"/>
        </w:rPr>
        <w:t>教育</w:t>
      </w:r>
      <w:r w:rsidR="00F46094" w:rsidRPr="00204213">
        <w:rPr>
          <w:rFonts w:ascii="仿宋_GB2312" w:eastAsia="仿宋_GB2312" w:hint="eastAsia"/>
          <w:sz w:val="28"/>
          <w:szCs w:val="28"/>
        </w:rPr>
        <w:t>综合改革研究与实践</w:t>
      </w:r>
    </w:p>
    <w:p w:rsidR="00CB169C" w:rsidRPr="00B316A6" w:rsidRDefault="00ED4D30" w:rsidP="00B316A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8</w:t>
      </w:r>
      <w:r w:rsidR="00CB169C">
        <w:rPr>
          <w:rFonts w:ascii="仿宋_GB2312" w:eastAsia="仿宋_GB2312"/>
          <w:sz w:val="28"/>
          <w:szCs w:val="28"/>
        </w:rPr>
        <w:t>.</w:t>
      </w:r>
      <w:r w:rsidR="00CB169C">
        <w:rPr>
          <w:rFonts w:ascii="仿宋_GB2312" w:eastAsia="仿宋_GB2312" w:hint="eastAsia"/>
          <w:sz w:val="28"/>
          <w:szCs w:val="28"/>
        </w:rPr>
        <w:t>文科类教育</w:t>
      </w:r>
      <w:r w:rsidR="00F46094" w:rsidRPr="00204213">
        <w:rPr>
          <w:rFonts w:ascii="仿宋_GB2312" w:eastAsia="仿宋_GB2312" w:hint="eastAsia"/>
          <w:sz w:val="28"/>
          <w:szCs w:val="28"/>
        </w:rPr>
        <w:t>综合改革研究与实践</w:t>
      </w:r>
    </w:p>
    <w:p w:rsidR="00CB169C" w:rsidRPr="00B316A6" w:rsidRDefault="00ED4D30" w:rsidP="00B316A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9</w:t>
      </w:r>
      <w:r w:rsidR="00CB169C">
        <w:rPr>
          <w:rFonts w:ascii="仿宋_GB2312" w:eastAsia="仿宋_GB2312"/>
          <w:sz w:val="28"/>
          <w:szCs w:val="28"/>
        </w:rPr>
        <w:t>.</w:t>
      </w:r>
      <w:r w:rsidR="00CB169C">
        <w:rPr>
          <w:rFonts w:ascii="仿宋_GB2312" w:eastAsia="仿宋_GB2312" w:hint="eastAsia"/>
          <w:sz w:val="28"/>
          <w:szCs w:val="28"/>
        </w:rPr>
        <w:t>工科类教育</w:t>
      </w:r>
      <w:r w:rsidR="00F46094" w:rsidRPr="00204213">
        <w:rPr>
          <w:rFonts w:ascii="仿宋_GB2312" w:eastAsia="仿宋_GB2312" w:hint="eastAsia"/>
          <w:sz w:val="28"/>
          <w:szCs w:val="28"/>
        </w:rPr>
        <w:t>综合改革研究与实践</w:t>
      </w:r>
    </w:p>
    <w:p w:rsidR="00B10B4A" w:rsidRDefault="00ED4D30" w:rsidP="00D0736C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10</w:t>
      </w:r>
      <w:r w:rsidR="00B10B4A">
        <w:rPr>
          <w:rFonts w:ascii="仿宋_GB2312" w:eastAsia="仿宋_GB2312"/>
          <w:sz w:val="28"/>
          <w:szCs w:val="28"/>
        </w:rPr>
        <w:t>.</w:t>
      </w:r>
      <w:r w:rsidR="00B10B4A">
        <w:rPr>
          <w:rFonts w:ascii="仿宋_GB2312" w:eastAsia="仿宋_GB2312" w:hint="eastAsia"/>
          <w:sz w:val="28"/>
          <w:szCs w:val="28"/>
        </w:rPr>
        <w:t>“三全育人”综合改革的评价体系研究</w:t>
      </w:r>
    </w:p>
    <w:p w:rsidR="006111BF" w:rsidRDefault="00ED4D30" w:rsidP="00D0736C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11</w:t>
      </w:r>
      <w:r w:rsidR="006111BF">
        <w:rPr>
          <w:rFonts w:ascii="仿宋_GB2312" w:eastAsia="仿宋_GB2312"/>
          <w:sz w:val="28"/>
          <w:szCs w:val="28"/>
        </w:rPr>
        <w:t>.</w:t>
      </w:r>
      <w:r w:rsidR="00AD0F45">
        <w:rPr>
          <w:rFonts w:ascii="仿宋_GB2312" w:eastAsia="仿宋_GB2312" w:hint="eastAsia"/>
          <w:sz w:val="28"/>
          <w:szCs w:val="28"/>
        </w:rPr>
        <w:t>“四新”</w:t>
      </w:r>
      <w:r w:rsidR="006111BF">
        <w:rPr>
          <w:rFonts w:ascii="仿宋_GB2312" w:eastAsia="仿宋_GB2312" w:hint="eastAsia"/>
          <w:sz w:val="28"/>
          <w:szCs w:val="28"/>
        </w:rPr>
        <w:t>背景下专业课程教学与创新创业人才培养的融合实践研究</w:t>
      </w:r>
    </w:p>
    <w:p w:rsidR="004A5AFD" w:rsidRDefault="000D71A0" w:rsidP="000E72B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 w:rsidR="00ED4D30">
        <w:rPr>
          <w:rFonts w:ascii="仿宋_GB2312" w:eastAsia="仿宋_GB2312"/>
          <w:sz w:val="28"/>
          <w:szCs w:val="28"/>
        </w:rPr>
        <w:t>2</w:t>
      </w:r>
      <w:r w:rsidR="004A5AFD">
        <w:rPr>
          <w:rFonts w:ascii="仿宋_GB2312" w:eastAsia="仿宋_GB2312"/>
          <w:sz w:val="28"/>
          <w:szCs w:val="28"/>
        </w:rPr>
        <w:t>.</w:t>
      </w:r>
      <w:r w:rsidR="004A5AFD" w:rsidRPr="004A5AFD">
        <w:rPr>
          <w:rFonts w:ascii="仿宋_GB2312" w:eastAsia="仿宋_GB2312" w:hint="eastAsia"/>
          <w:sz w:val="28"/>
          <w:szCs w:val="28"/>
        </w:rPr>
        <w:t>以学科竞赛驱动课程教学改革的探索与实践</w:t>
      </w:r>
    </w:p>
    <w:p w:rsidR="00BD47D4" w:rsidRPr="00204213" w:rsidRDefault="00BD47D4" w:rsidP="000E72B5">
      <w:pPr>
        <w:ind w:firstLineChars="200" w:firstLine="562"/>
        <w:rPr>
          <w:rFonts w:ascii="仿宋_GB2312" w:eastAsia="仿宋_GB2312" w:hAnsi="新宋体"/>
          <w:b/>
          <w:sz w:val="28"/>
          <w:szCs w:val="28"/>
        </w:rPr>
      </w:pPr>
      <w:r w:rsidRPr="00204213">
        <w:rPr>
          <w:rFonts w:ascii="仿宋_GB2312" w:eastAsia="仿宋_GB2312" w:hAnsi="新宋体" w:hint="eastAsia"/>
          <w:b/>
          <w:sz w:val="28"/>
          <w:szCs w:val="28"/>
        </w:rPr>
        <w:t>三、创新创业教育</w:t>
      </w:r>
      <w:r w:rsidR="00C908C2" w:rsidRPr="00204213">
        <w:rPr>
          <w:rFonts w:ascii="仿宋_GB2312" w:eastAsia="仿宋_GB2312" w:hAnsi="新宋体" w:hint="eastAsia"/>
          <w:b/>
          <w:sz w:val="28"/>
          <w:szCs w:val="28"/>
        </w:rPr>
        <w:t>类</w:t>
      </w:r>
    </w:p>
    <w:p w:rsidR="00F9217D" w:rsidRPr="00204213" w:rsidRDefault="00AD0F45" w:rsidP="00C1452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 w:rsidR="001B7CFA" w:rsidRPr="00204213">
        <w:rPr>
          <w:rFonts w:ascii="仿宋_GB2312" w:eastAsia="仿宋_GB2312" w:hint="eastAsia"/>
          <w:sz w:val="28"/>
          <w:szCs w:val="28"/>
        </w:rPr>
        <w:t>.</w:t>
      </w:r>
      <w:r w:rsidR="00F9217D" w:rsidRPr="00204213">
        <w:rPr>
          <w:rFonts w:ascii="仿宋_GB2312" w:eastAsia="仿宋_GB2312" w:hint="eastAsia"/>
          <w:sz w:val="28"/>
          <w:szCs w:val="28"/>
        </w:rPr>
        <w:t>创新创业教育与专业教育整合研究</w:t>
      </w:r>
    </w:p>
    <w:p w:rsidR="00F9217D" w:rsidRPr="00204213" w:rsidRDefault="00AD0F45" w:rsidP="00C1452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 w:rsidR="001B7CFA" w:rsidRPr="00204213">
        <w:rPr>
          <w:rFonts w:ascii="仿宋_GB2312" w:eastAsia="仿宋_GB2312" w:hint="eastAsia"/>
          <w:sz w:val="28"/>
          <w:szCs w:val="28"/>
        </w:rPr>
        <w:t>.</w:t>
      </w:r>
      <w:r w:rsidR="00F9217D" w:rsidRPr="00204213">
        <w:rPr>
          <w:rFonts w:ascii="仿宋_GB2312" w:eastAsia="仿宋_GB2312" w:hint="eastAsia"/>
          <w:sz w:val="28"/>
          <w:szCs w:val="28"/>
        </w:rPr>
        <w:t>大学生创新创业教育校企合作模式研究</w:t>
      </w:r>
    </w:p>
    <w:p w:rsidR="00F9217D" w:rsidRPr="00204213" w:rsidRDefault="00350BFE" w:rsidP="00C1452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 w:rsidR="001B7CFA" w:rsidRPr="00204213">
        <w:rPr>
          <w:rFonts w:ascii="仿宋_GB2312" w:eastAsia="仿宋_GB2312" w:hint="eastAsia"/>
          <w:sz w:val="28"/>
          <w:szCs w:val="28"/>
        </w:rPr>
        <w:t>.</w:t>
      </w:r>
      <w:r w:rsidR="00F9217D" w:rsidRPr="00204213">
        <w:rPr>
          <w:rFonts w:ascii="仿宋_GB2312" w:eastAsia="仿宋_GB2312" w:hint="eastAsia"/>
          <w:sz w:val="28"/>
          <w:szCs w:val="28"/>
        </w:rPr>
        <w:t>大学生科技竞赛活动组织管理模式研究与实践</w:t>
      </w:r>
    </w:p>
    <w:p w:rsidR="00E96758" w:rsidRDefault="00350BFE" w:rsidP="00C14526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4</w:t>
      </w:r>
      <w:r w:rsidR="00E96758">
        <w:rPr>
          <w:rFonts w:ascii="仿宋_GB2312" w:eastAsia="仿宋_GB2312" w:hAnsi="宋体"/>
          <w:sz w:val="28"/>
          <w:szCs w:val="28"/>
        </w:rPr>
        <w:t>.</w:t>
      </w:r>
      <w:r w:rsidR="00E96758">
        <w:rPr>
          <w:rFonts w:ascii="仿宋_GB2312" w:eastAsia="仿宋_GB2312" w:hAnsi="宋体" w:hint="eastAsia"/>
          <w:sz w:val="28"/>
          <w:szCs w:val="28"/>
        </w:rPr>
        <w:t>数字教育背景下高校创新创业教育改革研究</w:t>
      </w:r>
    </w:p>
    <w:p w:rsidR="00460248" w:rsidRDefault="00350BFE" w:rsidP="00C14526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5</w:t>
      </w:r>
      <w:r w:rsidR="00460248">
        <w:rPr>
          <w:rFonts w:ascii="仿宋_GB2312" w:eastAsia="仿宋_GB2312" w:hAnsi="宋体"/>
          <w:sz w:val="28"/>
          <w:szCs w:val="28"/>
        </w:rPr>
        <w:t>.</w:t>
      </w:r>
      <w:r w:rsidR="00460248">
        <w:rPr>
          <w:rFonts w:ascii="仿宋_GB2312" w:eastAsia="仿宋_GB2312" w:hAnsi="宋体" w:hint="eastAsia"/>
          <w:sz w:val="28"/>
          <w:szCs w:val="28"/>
        </w:rPr>
        <w:t>人工智能背景下的创新创业教学变革研究</w:t>
      </w:r>
    </w:p>
    <w:p w:rsidR="006564C7" w:rsidRDefault="00350BFE" w:rsidP="00C14526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6</w:t>
      </w:r>
      <w:r w:rsidR="006564C7">
        <w:rPr>
          <w:rFonts w:ascii="仿宋_GB2312" w:eastAsia="仿宋_GB2312" w:hAnsi="宋体"/>
          <w:sz w:val="28"/>
          <w:szCs w:val="28"/>
        </w:rPr>
        <w:t>.</w:t>
      </w:r>
      <w:r w:rsidR="006564C7">
        <w:rPr>
          <w:rFonts w:ascii="仿宋_GB2312" w:eastAsia="仿宋_GB2312" w:hAnsi="宋体" w:hint="eastAsia"/>
          <w:sz w:val="28"/>
          <w:szCs w:val="28"/>
        </w:rPr>
        <w:t>新时代高校</w:t>
      </w:r>
      <w:r w:rsidR="00AD0F45">
        <w:rPr>
          <w:rFonts w:ascii="仿宋_GB2312" w:eastAsia="仿宋_GB2312" w:hAnsi="宋体" w:hint="eastAsia"/>
          <w:sz w:val="28"/>
          <w:szCs w:val="28"/>
        </w:rPr>
        <w:t>劳动教育/</w:t>
      </w:r>
      <w:r w:rsidR="006564C7">
        <w:rPr>
          <w:rFonts w:ascii="仿宋_GB2312" w:eastAsia="仿宋_GB2312" w:hAnsi="宋体" w:hint="eastAsia"/>
          <w:sz w:val="28"/>
          <w:szCs w:val="28"/>
        </w:rPr>
        <w:t>美育教育改革研究</w:t>
      </w:r>
    </w:p>
    <w:p w:rsidR="00BD47D4" w:rsidRPr="00204213" w:rsidRDefault="00BD47D4" w:rsidP="000E72B5">
      <w:pPr>
        <w:ind w:firstLineChars="200" w:firstLine="562"/>
        <w:rPr>
          <w:rFonts w:ascii="仿宋_GB2312" w:eastAsia="仿宋_GB2312" w:hAnsi="新宋体"/>
          <w:b/>
          <w:sz w:val="28"/>
          <w:szCs w:val="28"/>
        </w:rPr>
      </w:pPr>
      <w:r w:rsidRPr="00204213">
        <w:rPr>
          <w:rFonts w:ascii="仿宋_GB2312" w:eastAsia="仿宋_GB2312" w:hAnsi="新宋体" w:hint="eastAsia"/>
          <w:b/>
          <w:sz w:val="28"/>
          <w:szCs w:val="28"/>
        </w:rPr>
        <w:t>四、专业、课程</w:t>
      </w:r>
      <w:r w:rsidR="008C6135" w:rsidRPr="00204213">
        <w:rPr>
          <w:rFonts w:ascii="仿宋_GB2312" w:eastAsia="仿宋_GB2312" w:hAnsi="新宋体" w:hint="eastAsia"/>
          <w:b/>
          <w:sz w:val="28"/>
          <w:szCs w:val="28"/>
        </w:rPr>
        <w:t>和</w:t>
      </w:r>
      <w:r w:rsidRPr="005004D7">
        <w:rPr>
          <w:rFonts w:ascii="仿宋_GB2312" w:eastAsia="仿宋_GB2312" w:hAnsi="新宋体" w:hint="eastAsia"/>
          <w:b/>
          <w:color w:val="000000" w:themeColor="text1"/>
          <w:sz w:val="28"/>
          <w:szCs w:val="28"/>
        </w:rPr>
        <w:t>教材建设</w:t>
      </w:r>
      <w:r w:rsidR="008C6135" w:rsidRPr="005004D7">
        <w:rPr>
          <w:rFonts w:ascii="仿宋_GB2312" w:eastAsia="仿宋_GB2312" w:hAnsi="新宋体" w:hint="eastAsia"/>
          <w:b/>
          <w:color w:val="000000" w:themeColor="text1"/>
          <w:sz w:val="28"/>
          <w:szCs w:val="28"/>
        </w:rPr>
        <w:t>类</w:t>
      </w:r>
    </w:p>
    <w:p w:rsidR="00926FB7" w:rsidRDefault="00857E0C" w:rsidP="00EC113A">
      <w:pPr>
        <w:ind w:firstLine="560"/>
        <w:rPr>
          <w:rFonts w:ascii="仿宋_GB2312" w:eastAsia="仿宋_GB2312"/>
          <w:sz w:val="28"/>
          <w:szCs w:val="28"/>
        </w:rPr>
      </w:pPr>
      <w:r w:rsidRPr="00204213">
        <w:rPr>
          <w:rFonts w:ascii="仿宋_GB2312" w:eastAsia="仿宋_GB2312" w:hint="eastAsia"/>
          <w:sz w:val="28"/>
          <w:szCs w:val="28"/>
        </w:rPr>
        <w:t>1.</w:t>
      </w:r>
      <w:r w:rsidRPr="00204213">
        <w:rPr>
          <w:rFonts w:ascii="仿宋_GB2312" w:eastAsia="仿宋_GB2312" w:hAnsi="仿宋" w:hint="eastAsia"/>
          <w:sz w:val="28"/>
          <w:szCs w:val="28"/>
        </w:rPr>
        <w:t>“双万</w:t>
      </w:r>
      <w:r w:rsidR="00542429" w:rsidRPr="00204213">
        <w:rPr>
          <w:rFonts w:ascii="仿宋_GB2312" w:eastAsia="仿宋_GB2312" w:hAnsi="仿宋" w:hint="eastAsia"/>
          <w:sz w:val="28"/>
          <w:szCs w:val="28"/>
        </w:rPr>
        <w:t>计划</w:t>
      </w:r>
      <w:r w:rsidRPr="00204213">
        <w:rPr>
          <w:rFonts w:ascii="仿宋_GB2312" w:eastAsia="仿宋_GB2312" w:hAnsi="仿宋" w:hint="eastAsia"/>
          <w:sz w:val="28"/>
          <w:szCs w:val="28"/>
        </w:rPr>
        <w:t>”背景下</w:t>
      </w:r>
      <w:r w:rsidR="00926FB7">
        <w:rPr>
          <w:rFonts w:ascii="仿宋_GB2312" w:eastAsia="仿宋_GB2312" w:hAnsi="仿宋" w:hint="eastAsia"/>
          <w:sz w:val="28"/>
          <w:szCs w:val="28"/>
        </w:rPr>
        <w:t>一流</w:t>
      </w:r>
      <w:r w:rsidRPr="00204213">
        <w:rPr>
          <w:rFonts w:ascii="仿宋_GB2312" w:eastAsia="仿宋_GB2312" w:hAnsi="仿宋" w:hint="eastAsia"/>
          <w:sz w:val="28"/>
          <w:szCs w:val="28"/>
        </w:rPr>
        <w:t>专业</w:t>
      </w:r>
      <w:r w:rsidR="00926FB7" w:rsidRPr="00341558">
        <w:rPr>
          <w:rFonts w:ascii="仿宋_GB2312" w:eastAsia="仿宋_GB2312"/>
          <w:sz w:val="28"/>
          <w:szCs w:val="28"/>
        </w:rPr>
        <w:t>建设研究</w:t>
      </w:r>
    </w:p>
    <w:p w:rsidR="00EC113A" w:rsidRPr="00EC113A" w:rsidRDefault="00EC113A" w:rsidP="00EC113A">
      <w:pPr>
        <w:ind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 w:rsidRPr="00EC113A">
        <w:rPr>
          <w:rFonts w:ascii="仿宋_GB2312" w:eastAsia="仿宋_GB2312" w:hint="eastAsia"/>
          <w:sz w:val="28"/>
          <w:szCs w:val="28"/>
        </w:rPr>
        <w:t>卓越工程师教育培养计划</w:t>
      </w:r>
      <w:r w:rsidR="0050407B">
        <w:rPr>
          <w:rFonts w:ascii="仿宋_GB2312" w:eastAsia="仿宋_GB2312" w:hint="eastAsia"/>
          <w:sz w:val="28"/>
          <w:szCs w:val="28"/>
        </w:rPr>
        <w:t>2</w:t>
      </w:r>
      <w:r w:rsidR="0050407B">
        <w:rPr>
          <w:rFonts w:ascii="仿宋_GB2312" w:eastAsia="仿宋_GB2312"/>
          <w:sz w:val="28"/>
          <w:szCs w:val="28"/>
        </w:rPr>
        <w:t>.0</w:t>
      </w:r>
      <w:r w:rsidRPr="00EC113A">
        <w:rPr>
          <w:rFonts w:ascii="仿宋_GB2312" w:eastAsia="仿宋_GB2312" w:hint="eastAsia"/>
          <w:sz w:val="28"/>
          <w:szCs w:val="28"/>
        </w:rPr>
        <w:t>和一流专业建设</w:t>
      </w:r>
      <w:r>
        <w:rPr>
          <w:rFonts w:ascii="仿宋_GB2312" w:eastAsia="仿宋_GB2312" w:hint="eastAsia"/>
          <w:sz w:val="28"/>
          <w:szCs w:val="28"/>
        </w:rPr>
        <w:t>标准和实施路径</w:t>
      </w:r>
    </w:p>
    <w:p w:rsidR="00A17C61" w:rsidRPr="00204213" w:rsidRDefault="00AD0F45" w:rsidP="00C14526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>3</w:t>
      </w:r>
      <w:r w:rsidR="00A17C61" w:rsidRPr="00204213">
        <w:rPr>
          <w:rFonts w:ascii="仿宋_GB2312" w:eastAsia="仿宋_GB2312" w:hAnsi="仿宋" w:hint="eastAsia"/>
          <w:sz w:val="28"/>
          <w:szCs w:val="28"/>
        </w:rPr>
        <w:t>.专业认证趋势下的专业建设问题研究</w:t>
      </w:r>
    </w:p>
    <w:p w:rsidR="00926FB7" w:rsidRDefault="00AD0F45" w:rsidP="00926FB7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lastRenderedPageBreak/>
        <w:t>4</w:t>
      </w:r>
      <w:r w:rsidR="00926FB7" w:rsidRPr="00FD1D43">
        <w:rPr>
          <w:rFonts w:ascii="仿宋_GB2312" w:eastAsia="仿宋_GB2312" w:hint="eastAsia"/>
          <w:sz w:val="28"/>
          <w:szCs w:val="28"/>
        </w:rPr>
        <w:t>.“课程思政、专业思政”建设的实施路径研究</w:t>
      </w:r>
    </w:p>
    <w:p w:rsidR="0037761B" w:rsidRPr="00FD1D43" w:rsidRDefault="00350BFE" w:rsidP="00926FB7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</w:t>
      </w:r>
      <w:r w:rsidR="0037761B">
        <w:rPr>
          <w:rFonts w:ascii="仿宋_GB2312" w:eastAsia="仿宋_GB2312"/>
          <w:sz w:val="28"/>
          <w:szCs w:val="28"/>
        </w:rPr>
        <w:t>.</w:t>
      </w:r>
      <w:r w:rsidR="0037761B">
        <w:rPr>
          <w:rFonts w:ascii="仿宋_GB2312" w:eastAsia="仿宋_GB2312" w:hint="eastAsia"/>
          <w:sz w:val="28"/>
          <w:szCs w:val="28"/>
        </w:rPr>
        <w:t>专业课课程思政教学评价体系构建的研究</w:t>
      </w:r>
    </w:p>
    <w:p w:rsidR="00857E0C" w:rsidRPr="00204213" w:rsidRDefault="00350BFE" w:rsidP="00C1452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 w:rsidR="00857E0C" w:rsidRPr="00204213">
        <w:rPr>
          <w:rFonts w:ascii="仿宋_GB2312" w:eastAsia="仿宋_GB2312" w:hint="eastAsia"/>
          <w:sz w:val="28"/>
          <w:szCs w:val="28"/>
        </w:rPr>
        <w:t>.高校通识类课程改革与实践</w:t>
      </w:r>
    </w:p>
    <w:p w:rsidR="00857E0C" w:rsidRPr="00204213" w:rsidRDefault="00350BFE" w:rsidP="00C1452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 w:rsidR="00857E0C" w:rsidRPr="00204213">
        <w:rPr>
          <w:rFonts w:ascii="仿宋_GB2312" w:eastAsia="仿宋_GB2312" w:hint="eastAsia"/>
          <w:sz w:val="28"/>
          <w:szCs w:val="28"/>
        </w:rPr>
        <w:t>.校企合作课程体系建设研究与实践</w:t>
      </w:r>
    </w:p>
    <w:p w:rsidR="00857E0C" w:rsidRPr="00946CEC" w:rsidRDefault="00350BFE" w:rsidP="00C14526">
      <w:pPr>
        <w:widowControl/>
        <w:ind w:firstLineChars="200" w:firstLine="560"/>
        <w:rPr>
          <w:rFonts w:ascii="仿宋_GB2312" w:eastAsia="仿宋_GB2312" w:hAnsi="微软雅黑" w:cs="宋体"/>
          <w:kern w:val="0"/>
          <w:sz w:val="28"/>
          <w:szCs w:val="28"/>
        </w:rPr>
      </w:pPr>
      <w:r>
        <w:rPr>
          <w:rFonts w:ascii="仿宋_GB2312" w:eastAsia="仿宋_GB2312" w:hAnsi="微软雅黑" w:cs="宋体"/>
          <w:kern w:val="0"/>
          <w:sz w:val="28"/>
          <w:szCs w:val="28"/>
        </w:rPr>
        <w:t>8</w:t>
      </w:r>
      <w:r w:rsidR="00857E0C" w:rsidRPr="00204213">
        <w:rPr>
          <w:rFonts w:ascii="仿宋_GB2312" w:eastAsia="仿宋_GB2312" w:hAnsi="微软雅黑" w:cs="宋体" w:hint="eastAsia"/>
          <w:kern w:val="0"/>
          <w:sz w:val="28"/>
          <w:szCs w:val="28"/>
        </w:rPr>
        <w:t>.</w:t>
      </w:r>
      <w:r w:rsidR="00857E0C" w:rsidRPr="00946CEC">
        <w:rPr>
          <w:rFonts w:ascii="仿宋_GB2312" w:eastAsia="仿宋_GB2312" w:hAnsi="微软雅黑" w:cs="宋体" w:hint="eastAsia"/>
          <w:kern w:val="0"/>
          <w:sz w:val="28"/>
          <w:szCs w:val="28"/>
        </w:rPr>
        <w:t>数字化教材建设的探索与实践</w:t>
      </w:r>
    </w:p>
    <w:p w:rsidR="00B80B74" w:rsidRDefault="00350BFE" w:rsidP="00353526">
      <w:pPr>
        <w:widowControl/>
        <w:ind w:firstLineChars="200" w:firstLine="560"/>
        <w:rPr>
          <w:rFonts w:ascii="仿宋_GB2312" w:eastAsia="仿宋_GB2312" w:hAnsi="微软雅黑" w:cs="宋体"/>
          <w:kern w:val="0"/>
          <w:sz w:val="28"/>
          <w:szCs w:val="28"/>
        </w:rPr>
      </w:pPr>
      <w:r>
        <w:rPr>
          <w:rFonts w:ascii="仿宋_GB2312" w:eastAsia="仿宋_GB2312" w:hAnsi="微软雅黑" w:cs="宋体"/>
          <w:kern w:val="0"/>
          <w:sz w:val="28"/>
          <w:szCs w:val="28"/>
        </w:rPr>
        <w:t>9</w:t>
      </w:r>
      <w:r w:rsidR="00857E0C" w:rsidRPr="00204213">
        <w:rPr>
          <w:rFonts w:ascii="仿宋_GB2312" w:eastAsia="仿宋_GB2312" w:hAnsi="微软雅黑" w:cs="宋体" w:hint="eastAsia"/>
          <w:kern w:val="0"/>
          <w:sz w:val="28"/>
          <w:szCs w:val="28"/>
        </w:rPr>
        <w:t>.</w:t>
      </w:r>
      <w:r w:rsidR="00857E0C" w:rsidRPr="00946CEC">
        <w:rPr>
          <w:rFonts w:ascii="仿宋_GB2312" w:eastAsia="仿宋_GB2312" w:hAnsi="微软雅黑" w:cs="宋体" w:hint="eastAsia"/>
          <w:kern w:val="0"/>
          <w:sz w:val="28"/>
          <w:szCs w:val="28"/>
        </w:rPr>
        <w:t>实验实践系列教材建设的探索与实践</w:t>
      </w:r>
    </w:p>
    <w:p w:rsidR="00601056" w:rsidRDefault="000D71A0" w:rsidP="00353526">
      <w:pPr>
        <w:widowControl/>
        <w:ind w:firstLineChars="200" w:firstLine="560"/>
        <w:rPr>
          <w:rFonts w:ascii="仿宋_GB2312" w:eastAsia="仿宋_GB2312" w:hAnsi="微软雅黑" w:cs="宋体"/>
          <w:kern w:val="0"/>
          <w:sz w:val="28"/>
          <w:szCs w:val="28"/>
        </w:rPr>
      </w:pPr>
      <w:r>
        <w:rPr>
          <w:rFonts w:ascii="仿宋_GB2312" w:eastAsia="仿宋_GB2312" w:hAnsi="微软雅黑" w:cs="宋体"/>
          <w:kern w:val="0"/>
          <w:sz w:val="28"/>
          <w:szCs w:val="28"/>
        </w:rPr>
        <w:t>1</w:t>
      </w:r>
      <w:r w:rsidR="00350BFE">
        <w:rPr>
          <w:rFonts w:ascii="仿宋_GB2312" w:eastAsia="仿宋_GB2312" w:hAnsi="微软雅黑" w:cs="宋体"/>
          <w:kern w:val="0"/>
          <w:sz w:val="28"/>
          <w:szCs w:val="28"/>
        </w:rPr>
        <w:t>0</w:t>
      </w:r>
      <w:r w:rsidR="00601056">
        <w:rPr>
          <w:rFonts w:ascii="仿宋_GB2312" w:eastAsia="仿宋_GB2312" w:hAnsi="微软雅黑" w:cs="宋体"/>
          <w:kern w:val="0"/>
          <w:sz w:val="28"/>
          <w:szCs w:val="28"/>
        </w:rPr>
        <w:t>.</w:t>
      </w:r>
      <w:r w:rsidR="00601056">
        <w:rPr>
          <w:rFonts w:ascii="仿宋_GB2312" w:eastAsia="仿宋_GB2312" w:hAnsi="微软雅黑" w:cs="宋体" w:hint="eastAsia"/>
          <w:kern w:val="0"/>
          <w:sz w:val="28"/>
          <w:szCs w:val="28"/>
        </w:rPr>
        <w:t>“四新”建设背景下教育创新与课程数字化实践研究</w:t>
      </w:r>
    </w:p>
    <w:p w:rsidR="00061D4E" w:rsidRDefault="000D71A0" w:rsidP="00353526">
      <w:pPr>
        <w:widowControl/>
        <w:ind w:firstLineChars="200" w:firstLine="560"/>
        <w:rPr>
          <w:rFonts w:ascii="仿宋_GB2312" w:eastAsia="仿宋_GB2312" w:hAnsi="微软雅黑" w:cs="宋体"/>
          <w:kern w:val="0"/>
          <w:sz w:val="28"/>
          <w:szCs w:val="28"/>
        </w:rPr>
      </w:pPr>
      <w:r>
        <w:rPr>
          <w:rFonts w:ascii="仿宋_GB2312" w:eastAsia="仿宋_GB2312" w:hAnsi="微软雅黑" w:cs="宋体"/>
          <w:kern w:val="0"/>
          <w:sz w:val="28"/>
          <w:szCs w:val="28"/>
        </w:rPr>
        <w:t>1</w:t>
      </w:r>
      <w:r w:rsidR="00350BFE">
        <w:rPr>
          <w:rFonts w:ascii="仿宋_GB2312" w:eastAsia="仿宋_GB2312" w:hAnsi="微软雅黑" w:cs="宋体"/>
          <w:kern w:val="0"/>
          <w:sz w:val="28"/>
          <w:szCs w:val="28"/>
        </w:rPr>
        <w:t>1</w:t>
      </w:r>
      <w:r w:rsidR="00061D4E">
        <w:rPr>
          <w:rFonts w:ascii="仿宋_GB2312" w:eastAsia="仿宋_GB2312" w:hAnsi="微软雅黑" w:cs="宋体"/>
          <w:kern w:val="0"/>
          <w:sz w:val="28"/>
          <w:szCs w:val="28"/>
        </w:rPr>
        <w:t>.</w:t>
      </w:r>
      <w:r w:rsidR="00061D4E">
        <w:rPr>
          <w:rFonts w:ascii="仿宋_GB2312" w:eastAsia="仿宋_GB2312" w:hAnsi="微软雅黑" w:cs="宋体" w:hint="eastAsia"/>
          <w:kern w:val="0"/>
          <w:sz w:val="28"/>
          <w:szCs w:val="28"/>
        </w:rPr>
        <w:t>基于在线课程的混合式教学</w:t>
      </w:r>
      <w:r w:rsidR="000665CC">
        <w:rPr>
          <w:rFonts w:ascii="仿宋_GB2312" w:eastAsia="仿宋_GB2312" w:hAnsi="微软雅黑" w:cs="宋体" w:hint="eastAsia"/>
          <w:kern w:val="0"/>
          <w:sz w:val="28"/>
          <w:szCs w:val="28"/>
        </w:rPr>
        <w:t>评价体系研究</w:t>
      </w:r>
    </w:p>
    <w:p w:rsidR="000F4DEA" w:rsidRDefault="000F4DEA" w:rsidP="00353526">
      <w:pPr>
        <w:widowControl/>
        <w:ind w:firstLineChars="200" w:firstLine="560"/>
        <w:rPr>
          <w:rFonts w:ascii="仿宋_GB2312" w:eastAsia="仿宋_GB2312" w:hAnsi="微软雅黑" w:cs="宋体" w:hint="eastAsia"/>
          <w:kern w:val="0"/>
          <w:sz w:val="28"/>
          <w:szCs w:val="28"/>
        </w:rPr>
      </w:pPr>
      <w:r>
        <w:rPr>
          <w:rFonts w:ascii="仿宋_GB2312" w:eastAsia="仿宋_GB2312" w:hAnsi="微软雅黑" w:cs="宋体" w:hint="eastAsia"/>
          <w:kern w:val="0"/>
          <w:sz w:val="28"/>
          <w:szCs w:val="28"/>
        </w:rPr>
        <w:t>1</w:t>
      </w:r>
      <w:r>
        <w:rPr>
          <w:rFonts w:ascii="仿宋_GB2312" w:eastAsia="仿宋_GB2312" w:hAnsi="微软雅黑" w:cs="宋体"/>
          <w:kern w:val="0"/>
          <w:sz w:val="28"/>
          <w:szCs w:val="28"/>
        </w:rPr>
        <w:t>2.</w:t>
      </w:r>
      <w:r w:rsidR="006F00E0">
        <w:rPr>
          <w:rFonts w:ascii="仿宋_GB2312" w:eastAsia="仿宋_GB2312" w:hAnsi="微软雅黑" w:cs="宋体" w:hint="eastAsia"/>
          <w:kern w:val="0"/>
          <w:sz w:val="28"/>
          <w:szCs w:val="28"/>
        </w:rPr>
        <w:t>新时代深化</w:t>
      </w:r>
      <w:r w:rsidR="00660E8F">
        <w:rPr>
          <w:rFonts w:ascii="仿宋_GB2312" w:eastAsia="仿宋_GB2312" w:hAnsi="微软雅黑" w:cs="宋体" w:hint="eastAsia"/>
          <w:kern w:val="0"/>
          <w:sz w:val="28"/>
          <w:szCs w:val="28"/>
        </w:rPr>
        <w:t>体育教学改革</w:t>
      </w:r>
      <w:r w:rsidR="006F00E0">
        <w:rPr>
          <w:rFonts w:ascii="仿宋_GB2312" w:eastAsia="仿宋_GB2312" w:hAnsi="微软雅黑" w:cs="宋体" w:hint="eastAsia"/>
          <w:kern w:val="0"/>
          <w:sz w:val="28"/>
          <w:szCs w:val="28"/>
        </w:rPr>
        <w:t>的</w:t>
      </w:r>
      <w:r w:rsidR="006F00E0">
        <w:rPr>
          <w:rFonts w:ascii="仿宋_GB2312" w:eastAsia="仿宋_GB2312" w:hAnsi="微软雅黑" w:cs="宋体" w:hint="eastAsia"/>
          <w:kern w:val="0"/>
          <w:sz w:val="28"/>
          <w:szCs w:val="28"/>
        </w:rPr>
        <w:t>探索</w:t>
      </w:r>
      <w:r w:rsidR="006F00E0">
        <w:rPr>
          <w:rFonts w:ascii="仿宋_GB2312" w:eastAsia="仿宋_GB2312" w:hAnsi="微软雅黑" w:cs="宋体" w:hint="eastAsia"/>
          <w:kern w:val="0"/>
          <w:sz w:val="28"/>
          <w:szCs w:val="28"/>
        </w:rPr>
        <w:t>与实践</w:t>
      </w:r>
    </w:p>
    <w:p w:rsidR="0074648F" w:rsidRPr="00204213" w:rsidRDefault="00BD47D4" w:rsidP="000E72B5">
      <w:pPr>
        <w:ind w:firstLineChars="200" w:firstLine="562"/>
        <w:rPr>
          <w:rFonts w:ascii="仿宋_GB2312" w:eastAsia="仿宋_GB2312" w:hAnsi="新宋体"/>
          <w:b/>
          <w:sz w:val="28"/>
          <w:szCs w:val="28"/>
        </w:rPr>
      </w:pPr>
      <w:r w:rsidRPr="00204213">
        <w:rPr>
          <w:rFonts w:ascii="仿宋_GB2312" w:eastAsia="仿宋_GB2312" w:hAnsi="新宋体" w:hint="eastAsia"/>
          <w:b/>
          <w:sz w:val="28"/>
          <w:szCs w:val="28"/>
        </w:rPr>
        <w:t>五、</w:t>
      </w:r>
      <w:r w:rsidR="00C17E76" w:rsidRPr="00204213">
        <w:rPr>
          <w:rFonts w:ascii="仿宋_GB2312" w:eastAsia="仿宋_GB2312" w:hAnsi="新宋体" w:hint="eastAsia"/>
          <w:b/>
          <w:sz w:val="28"/>
          <w:szCs w:val="28"/>
        </w:rPr>
        <w:t>实验</w:t>
      </w:r>
      <w:r w:rsidR="005474F7" w:rsidRPr="00204213">
        <w:rPr>
          <w:rFonts w:ascii="仿宋_GB2312" w:eastAsia="仿宋_GB2312" w:hAnsi="新宋体" w:hint="eastAsia"/>
          <w:b/>
          <w:sz w:val="28"/>
          <w:szCs w:val="28"/>
        </w:rPr>
        <w:t>、</w:t>
      </w:r>
      <w:r w:rsidRPr="00204213">
        <w:rPr>
          <w:rFonts w:ascii="仿宋_GB2312" w:eastAsia="仿宋_GB2312" w:hAnsi="新宋体" w:hint="eastAsia"/>
          <w:b/>
          <w:sz w:val="28"/>
          <w:szCs w:val="28"/>
        </w:rPr>
        <w:t>实践教学</w:t>
      </w:r>
      <w:r w:rsidR="005474F7" w:rsidRPr="00204213">
        <w:rPr>
          <w:rFonts w:ascii="仿宋_GB2312" w:eastAsia="仿宋_GB2312" w:hAnsi="新宋体" w:hint="eastAsia"/>
          <w:b/>
          <w:sz w:val="28"/>
          <w:szCs w:val="28"/>
        </w:rPr>
        <w:t>类</w:t>
      </w:r>
      <w:r w:rsidR="009A779D" w:rsidRPr="00204213">
        <w:rPr>
          <w:rFonts w:ascii="仿宋_GB2312" w:eastAsia="仿宋_GB2312" w:hAnsi="新宋体" w:cs="Times New Roman" w:hint="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74F7" w:rsidRPr="00204213" w:rsidRDefault="005474F7" w:rsidP="00C14526">
      <w:pPr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204213">
        <w:rPr>
          <w:rFonts w:ascii="仿宋_GB2312" w:eastAsia="仿宋_GB2312" w:hAnsi="仿宋" w:cs="仿宋" w:hint="eastAsia"/>
          <w:sz w:val="28"/>
          <w:szCs w:val="28"/>
        </w:rPr>
        <w:t>1.科研与教学相融合的实验教学模式探究</w:t>
      </w:r>
    </w:p>
    <w:p w:rsidR="005474F7" w:rsidRPr="00204213" w:rsidRDefault="005474F7" w:rsidP="00C14526">
      <w:pPr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204213">
        <w:rPr>
          <w:rFonts w:ascii="仿宋_GB2312" w:eastAsia="仿宋_GB2312" w:hAnsi="仿宋" w:cs="仿宋" w:hint="eastAsia"/>
          <w:sz w:val="28"/>
          <w:szCs w:val="28"/>
        </w:rPr>
        <w:t>2.现代教育技术手段在实验教学中的有效实施和运用</w:t>
      </w:r>
    </w:p>
    <w:p w:rsidR="005474F7" w:rsidRPr="00204213" w:rsidRDefault="00B22C6E" w:rsidP="00C14526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3</w:t>
      </w:r>
      <w:r w:rsidR="005474F7" w:rsidRPr="00204213">
        <w:rPr>
          <w:rFonts w:ascii="仿宋_GB2312" w:eastAsia="仿宋_GB2312" w:hAnsi="宋体" w:hint="eastAsia"/>
          <w:sz w:val="28"/>
          <w:szCs w:val="28"/>
        </w:rPr>
        <w:t>.实验室开放的运行机制与管理模式的研究与实践</w:t>
      </w:r>
    </w:p>
    <w:p w:rsidR="005474F7" w:rsidRPr="00204213" w:rsidRDefault="00B22C6E" w:rsidP="00C14526">
      <w:pPr>
        <w:pStyle w:val="aa"/>
        <w:shd w:val="clear" w:color="auto" w:fill="FFFFFF"/>
        <w:spacing w:before="0" w:beforeAutospacing="0" w:after="0" w:afterAutospacing="0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 w:rsidR="005474F7" w:rsidRPr="00204213">
        <w:rPr>
          <w:rFonts w:ascii="仿宋_GB2312" w:eastAsia="仿宋_GB2312" w:hint="eastAsia"/>
          <w:sz w:val="28"/>
          <w:szCs w:val="28"/>
        </w:rPr>
        <w:t>.人文素质教育类实践教学模式与机制研究</w:t>
      </w:r>
    </w:p>
    <w:p w:rsidR="005474F7" w:rsidRPr="00204213" w:rsidRDefault="00B22C6E" w:rsidP="00C14526">
      <w:pPr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/>
          <w:sz w:val="28"/>
          <w:szCs w:val="28"/>
        </w:rPr>
        <w:t>5</w:t>
      </w:r>
      <w:r w:rsidR="005474F7" w:rsidRPr="00204213">
        <w:rPr>
          <w:rFonts w:ascii="仿宋_GB2312" w:eastAsia="仿宋_GB2312" w:hAnsi="仿宋" w:cs="仿宋" w:hint="eastAsia"/>
          <w:sz w:val="28"/>
          <w:szCs w:val="28"/>
        </w:rPr>
        <w:t>.实践教学基地的分类建设与实践</w:t>
      </w:r>
    </w:p>
    <w:p w:rsidR="005474F7" w:rsidRPr="00204213" w:rsidRDefault="00B22C6E" w:rsidP="00C14526">
      <w:pPr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/>
          <w:sz w:val="28"/>
          <w:szCs w:val="28"/>
        </w:rPr>
        <w:t>6</w:t>
      </w:r>
      <w:r w:rsidR="005474F7" w:rsidRPr="00204213">
        <w:rPr>
          <w:rFonts w:ascii="仿宋_GB2312" w:eastAsia="仿宋_GB2312" w:hAnsi="仿宋" w:cs="仿宋" w:hint="eastAsia"/>
          <w:sz w:val="28"/>
          <w:szCs w:val="28"/>
        </w:rPr>
        <w:t>.实践教学多样化的考核方式探索与评价</w:t>
      </w:r>
    </w:p>
    <w:p w:rsidR="005474F7" w:rsidRPr="00204213" w:rsidRDefault="00B22C6E" w:rsidP="00C14526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7</w:t>
      </w:r>
      <w:r w:rsidR="005474F7" w:rsidRPr="00204213">
        <w:rPr>
          <w:rFonts w:ascii="仿宋_GB2312" w:eastAsia="仿宋_GB2312" w:hAnsi="宋体" w:hint="eastAsia"/>
          <w:sz w:val="28"/>
          <w:szCs w:val="28"/>
        </w:rPr>
        <w:t>.虚拟仿真实验室的建设、管理与运行机制研究与实践</w:t>
      </w:r>
    </w:p>
    <w:p w:rsidR="009B0471" w:rsidRPr="00204213" w:rsidRDefault="00B22C6E" w:rsidP="00C14526">
      <w:pPr>
        <w:pStyle w:val="aa"/>
        <w:shd w:val="clear" w:color="auto" w:fill="FFFFFF"/>
        <w:spacing w:before="0" w:beforeAutospacing="0" w:after="0" w:afterAutospacing="0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>8</w:t>
      </w:r>
      <w:r w:rsidR="009B0471" w:rsidRPr="00204213">
        <w:rPr>
          <w:rFonts w:ascii="仿宋_GB2312" w:eastAsia="仿宋_GB2312" w:hAnsi="仿宋" w:hint="eastAsia"/>
          <w:sz w:val="28"/>
          <w:szCs w:val="28"/>
        </w:rPr>
        <w:t>.</w:t>
      </w:r>
      <w:r w:rsidR="009B0471" w:rsidRPr="00204213">
        <w:rPr>
          <w:rFonts w:ascii="仿宋_GB2312" w:eastAsia="仿宋_GB2312" w:hint="eastAsia"/>
          <w:sz w:val="28"/>
          <w:szCs w:val="28"/>
        </w:rPr>
        <w:t>毕业论文（设计）质量管理研究与实践</w:t>
      </w:r>
    </w:p>
    <w:p w:rsidR="005474F7" w:rsidRDefault="00B22C6E" w:rsidP="00C14526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>9</w:t>
      </w:r>
      <w:r w:rsidR="005474F7" w:rsidRPr="00204213">
        <w:rPr>
          <w:rFonts w:ascii="仿宋_GB2312" w:eastAsia="仿宋_GB2312" w:hAnsi="仿宋" w:hint="eastAsia"/>
          <w:sz w:val="28"/>
          <w:szCs w:val="28"/>
        </w:rPr>
        <w:t>.</w:t>
      </w:r>
      <w:r>
        <w:rPr>
          <w:rFonts w:ascii="仿宋_GB2312" w:eastAsia="仿宋_GB2312" w:hAnsi="仿宋" w:hint="eastAsia"/>
          <w:sz w:val="28"/>
          <w:szCs w:val="28"/>
        </w:rPr>
        <w:t>教学</w:t>
      </w:r>
      <w:r w:rsidR="004C692A">
        <w:rPr>
          <w:rFonts w:ascii="仿宋_GB2312" w:eastAsia="仿宋_GB2312" w:hAnsi="仿宋" w:hint="eastAsia"/>
          <w:sz w:val="28"/>
          <w:szCs w:val="28"/>
        </w:rPr>
        <w:t>实验室管理信息化建设调研与对策研究</w:t>
      </w:r>
    </w:p>
    <w:p w:rsidR="00BD47D4" w:rsidRPr="00204213" w:rsidRDefault="00BD47D4" w:rsidP="000E72B5">
      <w:pPr>
        <w:ind w:firstLineChars="200" w:firstLine="562"/>
        <w:rPr>
          <w:rFonts w:ascii="仿宋_GB2312" w:eastAsia="仿宋_GB2312" w:hAnsi="新宋体"/>
          <w:b/>
          <w:sz w:val="28"/>
          <w:szCs w:val="28"/>
        </w:rPr>
      </w:pPr>
      <w:r w:rsidRPr="00204213">
        <w:rPr>
          <w:rFonts w:ascii="仿宋_GB2312" w:eastAsia="仿宋_GB2312" w:hAnsi="新宋体" w:hint="eastAsia"/>
          <w:b/>
          <w:sz w:val="28"/>
          <w:szCs w:val="28"/>
        </w:rPr>
        <w:t>六、教学方法</w:t>
      </w:r>
      <w:r w:rsidR="00C718FA" w:rsidRPr="00204213">
        <w:rPr>
          <w:rFonts w:ascii="仿宋_GB2312" w:eastAsia="仿宋_GB2312" w:hAnsi="新宋体" w:hint="eastAsia"/>
          <w:b/>
          <w:sz w:val="28"/>
          <w:szCs w:val="28"/>
        </w:rPr>
        <w:t>与</w:t>
      </w:r>
      <w:r w:rsidRPr="00204213">
        <w:rPr>
          <w:rFonts w:ascii="仿宋_GB2312" w:eastAsia="仿宋_GB2312" w:hAnsi="新宋体" w:hint="eastAsia"/>
          <w:b/>
          <w:sz w:val="28"/>
          <w:szCs w:val="28"/>
        </w:rPr>
        <w:t>手段改革</w:t>
      </w:r>
      <w:r w:rsidR="00C718FA" w:rsidRPr="00204213">
        <w:rPr>
          <w:rFonts w:ascii="仿宋_GB2312" w:eastAsia="仿宋_GB2312" w:hAnsi="新宋体" w:hint="eastAsia"/>
          <w:b/>
          <w:sz w:val="28"/>
          <w:szCs w:val="28"/>
        </w:rPr>
        <w:t>类</w:t>
      </w:r>
    </w:p>
    <w:p w:rsidR="009E0381" w:rsidRPr="00204213" w:rsidRDefault="009E0381" w:rsidP="00C14526">
      <w:pPr>
        <w:ind w:firstLineChars="200" w:firstLine="560"/>
        <w:rPr>
          <w:rFonts w:ascii="仿宋_GB2312" w:eastAsia="仿宋_GB2312" w:hAnsi="新宋体" w:cs="Times New Roman"/>
          <w:sz w:val="28"/>
          <w:szCs w:val="28"/>
        </w:rPr>
      </w:pPr>
      <w:r w:rsidRPr="00204213">
        <w:rPr>
          <w:rFonts w:ascii="仿宋_GB2312" w:eastAsia="仿宋_GB2312" w:hAnsi="新宋体" w:cs="Times New Roman" w:hint="eastAsia"/>
          <w:sz w:val="28"/>
          <w:szCs w:val="28"/>
        </w:rPr>
        <w:t>1.</w:t>
      </w:r>
      <w:r w:rsidR="008C1350" w:rsidRPr="00204213">
        <w:rPr>
          <w:rFonts w:ascii="仿宋_GB2312" w:eastAsia="仿宋_GB2312" w:hAnsi="新宋体" w:cs="Times New Roman" w:hint="eastAsia"/>
          <w:sz w:val="28"/>
          <w:szCs w:val="28"/>
        </w:rPr>
        <w:t>“立德树人”在</w:t>
      </w:r>
      <w:r w:rsidRPr="00204213">
        <w:rPr>
          <w:rFonts w:ascii="仿宋_GB2312" w:eastAsia="仿宋_GB2312" w:hAnsi="新宋体" w:cs="Times New Roman" w:hint="eastAsia"/>
          <w:sz w:val="28"/>
          <w:szCs w:val="28"/>
        </w:rPr>
        <w:t>思想政治理论课教学</w:t>
      </w:r>
      <w:r w:rsidR="008C1350" w:rsidRPr="00204213">
        <w:rPr>
          <w:rFonts w:ascii="仿宋_GB2312" w:eastAsia="仿宋_GB2312" w:hAnsi="新宋体" w:cs="Times New Roman" w:hint="eastAsia"/>
          <w:sz w:val="28"/>
          <w:szCs w:val="28"/>
        </w:rPr>
        <w:t>中</w:t>
      </w:r>
      <w:r w:rsidR="002D2A8C" w:rsidRPr="00204213">
        <w:rPr>
          <w:rFonts w:ascii="仿宋_GB2312" w:eastAsia="仿宋_GB2312" w:hAnsi="新宋体" w:cs="Times New Roman" w:hint="eastAsia"/>
          <w:sz w:val="28"/>
          <w:szCs w:val="28"/>
        </w:rPr>
        <w:t>的</w:t>
      </w:r>
      <w:r w:rsidRPr="00204213">
        <w:rPr>
          <w:rFonts w:ascii="仿宋_GB2312" w:eastAsia="仿宋_GB2312" w:hAnsi="新宋体" w:cs="Times New Roman" w:hint="eastAsia"/>
          <w:sz w:val="28"/>
          <w:szCs w:val="28"/>
        </w:rPr>
        <w:t>研究</w:t>
      </w:r>
      <w:r w:rsidR="002D2A8C" w:rsidRPr="00204213">
        <w:rPr>
          <w:rFonts w:ascii="仿宋_GB2312" w:eastAsia="仿宋_GB2312" w:hAnsi="新宋体" w:cs="Times New Roman" w:hint="eastAsia"/>
          <w:sz w:val="28"/>
          <w:szCs w:val="28"/>
        </w:rPr>
        <w:t>与实践</w:t>
      </w:r>
    </w:p>
    <w:p w:rsidR="009E0381" w:rsidRPr="00204213" w:rsidRDefault="00452F8D" w:rsidP="00C14526">
      <w:pPr>
        <w:ind w:firstLineChars="200" w:firstLine="560"/>
        <w:rPr>
          <w:rFonts w:ascii="仿宋_GB2312" w:eastAsia="仿宋_GB2312" w:hAnsi="新宋体" w:cs="Times New Roman"/>
          <w:sz w:val="28"/>
          <w:szCs w:val="28"/>
        </w:rPr>
      </w:pPr>
      <w:r w:rsidRPr="00204213">
        <w:rPr>
          <w:rFonts w:ascii="仿宋_GB2312" w:eastAsia="仿宋_GB2312" w:hAnsi="新宋体" w:cs="Times New Roman" w:hint="eastAsia"/>
          <w:sz w:val="28"/>
          <w:szCs w:val="28"/>
        </w:rPr>
        <w:t>2.“课程思政”</w:t>
      </w:r>
      <w:r w:rsidR="008C1350" w:rsidRPr="00204213">
        <w:rPr>
          <w:rFonts w:ascii="仿宋_GB2312" w:eastAsia="仿宋_GB2312" w:hAnsi="新宋体" w:cs="Times New Roman" w:hint="eastAsia"/>
          <w:sz w:val="28"/>
          <w:szCs w:val="28"/>
        </w:rPr>
        <w:t>教学</w:t>
      </w:r>
      <w:r w:rsidRPr="00204213">
        <w:rPr>
          <w:rFonts w:ascii="仿宋_GB2312" w:eastAsia="仿宋_GB2312" w:hAnsi="新宋体" w:cs="Times New Roman" w:hint="eastAsia"/>
          <w:sz w:val="28"/>
          <w:szCs w:val="28"/>
        </w:rPr>
        <w:t>模式</w:t>
      </w:r>
      <w:r w:rsidR="008C1350" w:rsidRPr="00204213">
        <w:rPr>
          <w:rFonts w:ascii="仿宋_GB2312" w:eastAsia="仿宋_GB2312" w:hAnsi="新宋体" w:cs="Times New Roman" w:hint="eastAsia"/>
          <w:sz w:val="28"/>
          <w:szCs w:val="28"/>
        </w:rPr>
        <w:t>改革</w:t>
      </w:r>
      <w:r w:rsidRPr="00204213">
        <w:rPr>
          <w:rFonts w:ascii="仿宋_GB2312" w:eastAsia="仿宋_GB2312" w:hAnsi="新宋体" w:cs="Times New Roman" w:hint="eastAsia"/>
          <w:sz w:val="28"/>
          <w:szCs w:val="28"/>
        </w:rPr>
        <w:t>与</w:t>
      </w:r>
      <w:r w:rsidR="008C1350" w:rsidRPr="00204213">
        <w:rPr>
          <w:rFonts w:ascii="仿宋_GB2312" w:eastAsia="仿宋_GB2312" w:hAnsi="新宋体" w:cs="Times New Roman" w:hint="eastAsia"/>
          <w:sz w:val="28"/>
          <w:szCs w:val="28"/>
        </w:rPr>
        <w:t>研究</w:t>
      </w:r>
    </w:p>
    <w:p w:rsidR="008C1350" w:rsidRPr="00BF3462" w:rsidRDefault="008C1350" w:rsidP="00C14526">
      <w:pPr>
        <w:ind w:firstLineChars="200" w:firstLine="560"/>
        <w:rPr>
          <w:rFonts w:ascii="仿宋_GB2312" w:eastAsia="仿宋_GB2312" w:hAnsi="新宋体" w:cs="Times New Roman"/>
          <w:sz w:val="28"/>
          <w:szCs w:val="28"/>
        </w:rPr>
      </w:pPr>
      <w:r w:rsidRPr="00BF3462">
        <w:rPr>
          <w:rFonts w:ascii="仿宋_GB2312" w:eastAsia="仿宋_GB2312" w:hAnsi="新宋体" w:cs="Times New Roman" w:hint="eastAsia"/>
          <w:sz w:val="28"/>
          <w:szCs w:val="28"/>
        </w:rPr>
        <w:lastRenderedPageBreak/>
        <w:t>3.线上线下混合式“金课”研究与实践</w:t>
      </w:r>
    </w:p>
    <w:p w:rsidR="008C1350" w:rsidRPr="00204213" w:rsidRDefault="008C1350" w:rsidP="00C1452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04213">
        <w:rPr>
          <w:rFonts w:ascii="仿宋_GB2312" w:eastAsia="仿宋_GB2312" w:hint="eastAsia"/>
          <w:sz w:val="28"/>
          <w:szCs w:val="28"/>
        </w:rPr>
        <w:t>4.基于智慧教室的混合式教学模式实践与探索</w:t>
      </w:r>
    </w:p>
    <w:p w:rsidR="008C1350" w:rsidRPr="00204213" w:rsidRDefault="008C1350" w:rsidP="00C14526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204213">
        <w:rPr>
          <w:rFonts w:ascii="仿宋_GB2312" w:eastAsia="仿宋_GB2312" w:hAnsi="仿宋" w:hint="eastAsia"/>
          <w:sz w:val="28"/>
          <w:szCs w:val="28"/>
        </w:rPr>
        <w:t>5.小班化教学方式的改革与实践研究</w:t>
      </w:r>
    </w:p>
    <w:p w:rsidR="008C1350" w:rsidRPr="00204213" w:rsidRDefault="008C1350" w:rsidP="00C14526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04213">
        <w:rPr>
          <w:rFonts w:ascii="仿宋_GB2312" w:eastAsia="仿宋_GB2312" w:hAnsi="宋体" w:hint="eastAsia"/>
          <w:sz w:val="28"/>
          <w:szCs w:val="28"/>
        </w:rPr>
        <w:t>6.翻转课堂教学的创新应用研究</w:t>
      </w:r>
    </w:p>
    <w:p w:rsidR="008C1350" w:rsidRDefault="001A11A8" w:rsidP="00C14526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7</w:t>
      </w:r>
      <w:r w:rsidR="008C1350" w:rsidRPr="00204213">
        <w:rPr>
          <w:rFonts w:ascii="仿宋_GB2312" w:eastAsia="仿宋_GB2312" w:hAnsi="宋体" w:hint="eastAsia"/>
          <w:sz w:val="28"/>
          <w:szCs w:val="28"/>
        </w:rPr>
        <w:t>.虚拟仿真技术在课程教学中的实践研究</w:t>
      </w:r>
    </w:p>
    <w:p w:rsidR="006111BF" w:rsidRDefault="001A11A8" w:rsidP="00C14526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8</w:t>
      </w:r>
      <w:r w:rsidR="006111BF">
        <w:rPr>
          <w:rFonts w:ascii="仿宋_GB2312" w:eastAsia="仿宋_GB2312" w:hAnsi="宋体"/>
          <w:sz w:val="28"/>
          <w:szCs w:val="28"/>
        </w:rPr>
        <w:t>.</w:t>
      </w:r>
      <w:r w:rsidR="006111BF" w:rsidRPr="006111BF">
        <w:rPr>
          <w:rFonts w:ascii="仿宋_GB2312" w:eastAsia="仿宋_GB2312" w:hAnsi="宋体"/>
          <w:sz w:val="28"/>
          <w:szCs w:val="28"/>
        </w:rPr>
        <w:t>基于OBE理念的</w:t>
      </w:r>
      <w:r w:rsidR="00123AE5">
        <w:rPr>
          <w:rFonts w:ascii="仿宋_GB2312" w:eastAsia="仿宋_GB2312" w:hAnsi="宋体" w:hint="eastAsia"/>
          <w:sz w:val="28"/>
          <w:szCs w:val="28"/>
        </w:rPr>
        <w:t>课程教学改革与探索</w:t>
      </w:r>
    </w:p>
    <w:p w:rsidR="00783120" w:rsidRDefault="001A11A8" w:rsidP="00C14526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9</w:t>
      </w:r>
      <w:r w:rsidR="00783120">
        <w:rPr>
          <w:rFonts w:ascii="仿宋_GB2312" w:eastAsia="仿宋_GB2312" w:hAnsi="宋体"/>
          <w:sz w:val="28"/>
          <w:szCs w:val="28"/>
        </w:rPr>
        <w:t>.</w:t>
      </w:r>
      <w:r w:rsidR="00783120">
        <w:rPr>
          <w:rFonts w:ascii="仿宋_GB2312" w:eastAsia="仿宋_GB2312" w:hAnsi="宋体" w:hint="eastAsia"/>
          <w:sz w:val="28"/>
          <w:szCs w:val="28"/>
        </w:rPr>
        <w:t>“</w:t>
      </w:r>
      <w:bookmarkStart w:id="0" w:name="_GoBack"/>
      <w:bookmarkEnd w:id="0"/>
      <w:r w:rsidR="00783120">
        <w:rPr>
          <w:rFonts w:ascii="仿宋_GB2312" w:eastAsia="仿宋_GB2312" w:hAnsi="宋体" w:hint="eastAsia"/>
          <w:sz w:val="28"/>
          <w:szCs w:val="28"/>
        </w:rPr>
        <w:t>克隆班”推动新型校际课程共享及应用研究</w:t>
      </w:r>
    </w:p>
    <w:p w:rsidR="00350BFE" w:rsidRPr="00204213" w:rsidRDefault="00350BFE" w:rsidP="00350BFE">
      <w:pPr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</w:t>
      </w:r>
      <w:r>
        <w:rPr>
          <w:rFonts w:ascii="仿宋_GB2312" w:eastAsia="仿宋_GB2312" w:hAnsi="宋体"/>
          <w:sz w:val="28"/>
          <w:szCs w:val="28"/>
        </w:rPr>
        <w:t>0.</w:t>
      </w:r>
      <w:r w:rsidRPr="00204213">
        <w:rPr>
          <w:rFonts w:ascii="仿宋_GB2312" w:eastAsia="仿宋_GB2312" w:hAnsi="仿宋" w:cs="仿宋" w:hint="eastAsia"/>
          <w:sz w:val="28"/>
          <w:szCs w:val="28"/>
        </w:rPr>
        <w:t>实验教学质量保障体系研究</w:t>
      </w:r>
    </w:p>
    <w:p w:rsidR="00095593" w:rsidRPr="00204213" w:rsidRDefault="00BD47D4" w:rsidP="000E72B5">
      <w:pPr>
        <w:ind w:firstLineChars="200" w:firstLine="562"/>
        <w:rPr>
          <w:rFonts w:ascii="仿宋_GB2312" w:eastAsia="仿宋_GB2312" w:hAnsi="新宋体"/>
          <w:sz w:val="28"/>
          <w:szCs w:val="28"/>
        </w:rPr>
      </w:pPr>
      <w:r w:rsidRPr="00204213">
        <w:rPr>
          <w:rFonts w:ascii="仿宋_GB2312" w:eastAsia="仿宋_GB2312" w:hAnsi="新宋体" w:hint="eastAsia"/>
          <w:b/>
          <w:sz w:val="28"/>
          <w:szCs w:val="28"/>
        </w:rPr>
        <w:t>七、师资队伍建设</w:t>
      </w:r>
      <w:r w:rsidR="007B722E" w:rsidRPr="00204213">
        <w:rPr>
          <w:rFonts w:ascii="仿宋_GB2312" w:eastAsia="仿宋_GB2312" w:hAnsi="新宋体" w:hint="eastAsia"/>
          <w:b/>
          <w:sz w:val="28"/>
          <w:szCs w:val="28"/>
        </w:rPr>
        <w:t>类</w:t>
      </w:r>
    </w:p>
    <w:p w:rsidR="008C24AE" w:rsidRPr="00341558" w:rsidRDefault="008C24AE" w:rsidP="008C24A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 w:rsidRPr="00341558">
        <w:rPr>
          <w:rFonts w:ascii="仿宋_GB2312" w:eastAsia="仿宋_GB2312" w:hint="eastAsia"/>
          <w:sz w:val="28"/>
          <w:szCs w:val="28"/>
        </w:rPr>
        <w:t>高校教师落实“立德树人”根本任务的评价体系</w:t>
      </w:r>
    </w:p>
    <w:p w:rsidR="008C24AE" w:rsidRPr="00204213" w:rsidRDefault="008C24AE" w:rsidP="008C24A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Pr="00204213">
        <w:rPr>
          <w:rFonts w:ascii="仿宋_GB2312" w:eastAsia="仿宋_GB2312" w:hint="eastAsia"/>
          <w:sz w:val="28"/>
          <w:szCs w:val="28"/>
        </w:rPr>
        <w:t>.高校“双师型”教师队伍建设研究与实践</w:t>
      </w:r>
    </w:p>
    <w:p w:rsidR="00654605" w:rsidRPr="00701FDD" w:rsidRDefault="008C24AE" w:rsidP="008C24A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Pr="00204213">
        <w:rPr>
          <w:rFonts w:ascii="仿宋_GB2312" w:eastAsia="仿宋_GB2312" w:hint="eastAsia"/>
          <w:sz w:val="28"/>
          <w:szCs w:val="28"/>
        </w:rPr>
        <w:t>.</w:t>
      </w:r>
      <w:r w:rsidR="00A95E4C">
        <w:rPr>
          <w:rFonts w:ascii="仿宋_GB2312" w:eastAsia="仿宋_GB2312" w:hint="eastAsia"/>
          <w:sz w:val="28"/>
          <w:szCs w:val="28"/>
        </w:rPr>
        <w:t>新时代</w:t>
      </w:r>
      <w:r w:rsidRPr="00204213">
        <w:rPr>
          <w:rFonts w:ascii="仿宋_GB2312" w:eastAsia="仿宋_GB2312" w:hint="eastAsia"/>
          <w:sz w:val="28"/>
          <w:szCs w:val="28"/>
        </w:rPr>
        <w:t>青年教师教学能力培养、培训模式的研究与实践</w:t>
      </w:r>
    </w:p>
    <w:p w:rsidR="008C24AE" w:rsidRPr="008C24AE" w:rsidRDefault="008C24AE" w:rsidP="008C24A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</w:t>
      </w:r>
      <w:r w:rsidR="00654605" w:rsidRPr="00701FDD">
        <w:rPr>
          <w:rFonts w:ascii="仿宋_GB2312" w:eastAsia="仿宋_GB2312" w:hint="eastAsia"/>
          <w:sz w:val="28"/>
          <w:szCs w:val="28"/>
        </w:rPr>
        <w:t>大数据时代教师适应技术变革的策略研究</w:t>
      </w:r>
    </w:p>
    <w:p w:rsidR="00095593" w:rsidRPr="00204213" w:rsidRDefault="00362C28" w:rsidP="00C1452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</w:t>
      </w:r>
      <w:r w:rsidR="00095593" w:rsidRPr="00204213">
        <w:rPr>
          <w:rFonts w:ascii="仿宋_GB2312" w:eastAsia="仿宋_GB2312" w:hint="eastAsia"/>
          <w:sz w:val="28"/>
          <w:szCs w:val="28"/>
        </w:rPr>
        <w:t>.高校教师多元评价体系构建与应用研究</w:t>
      </w:r>
    </w:p>
    <w:p w:rsidR="00095593" w:rsidRPr="00204213" w:rsidRDefault="00362C28" w:rsidP="00C14526">
      <w:pPr>
        <w:pStyle w:val="aa"/>
        <w:shd w:val="clear" w:color="auto" w:fill="FFFFFF"/>
        <w:spacing w:before="0" w:beforeAutospacing="0" w:after="0" w:afterAutospacing="0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 w:rsidR="00095593" w:rsidRPr="00204213">
        <w:rPr>
          <w:rFonts w:ascii="仿宋_GB2312" w:eastAsia="仿宋_GB2312" w:hint="eastAsia"/>
          <w:sz w:val="28"/>
          <w:szCs w:val="28"/>
        </w:rPr>
        <w:t>.本科生导师制</w:t>
      </w:r>
      <w:r w:rsidR="001535E2">
        <w:rPr>
          <w:rFonts w:ascii="仿宋_GB2312" w:eastAsia="仿宋_GB2312" w:hint="eastAsia"/>
          <w:sz w:val="28"/>
          <w:szCs w:val="28"/>
        </w:rPr>
        <w:t>改革</w:t>
      </w:r>
      <w:r w:rsidR="00095593" w:rsidRPr="00204213">
        <w:rPr>
          <w:rFonts w:ascii="仿宋_GB2312" w:eastAsia="仿宋_GB2312" w:hint="eastAsia"/>
          <w:sz w:val="28"/>
          <w:szCs w:val="28"/>
        </w:rPr>
        <w:t>与实践</w:t>
      </w:r>
    </w:p>
    <w:p w:rsidR="00095593" w:rsidRPr="00204213" w:rsidRDefault="00362C28" w:rsidP="00C14526">
      <w:pPr>
        <w:pStyle w:val="aa"/>
        <w:shd w:val="clear" w:color="auto" w:fill="FFFFFF"/>
        <w:spacing w:before="0" w:beforeAutospacing="0" w:after="0" w:afterAutospacing="0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 w:rsidR="00095593" w:rsidRPr="00204213">
        <w:rPr>
          <w:rFonts w:ascii="仿宋_GB2312" w:eastAsia="仿宋_GB2312" w:hint="eastAsia"/>
          <w:sz w:val="28"/>
          <w:szCs w:val="28"/>
        </w:rPr>
        <w:t>.</w:t>
      </w:r>
      <w:r w:rsidR="008C24AE">
        <w:rPr>
          <w:rFonts w:ascii="仿宋_GB2312" w:eastAsia="仿宋_GB2312" w:hint="eastAsia"/>
          <w:sz w:val="28"/>
          <w:szCs w:val="28"/>
        </w:rPr>
        <w:t>高</w:t>
      </w:r>
      <w:r w:rsidR="00095593" w:rsidRPr="00204213">
        <w:rPr>
          <w:rFonts w:ascii="仿宋_GB2312" w:eastAsia="仿宋_GB2312" w:hint="eastAsia"/>
          <w:sz w:val="28"/>
          <w:szCs w:val="28"/>
        </w:rPr>
        <w:t>校思政教师队伍建设与管理模式研究与探索</w:t>
      </w:r>
    </w:p>
    <w:p w:rsidR="008C24AE" w:rsidRDefault="001A11A8" w:rsidP="008C24A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8</w:t>
      </w:r>
      <w:r w:rsidR="008C24AE">
        <w:rPr>
          <w:rFonts w:ascii="仿宋_GB2312" w:eastAsia="仿宋_GB2312" w:hint="eastAsia"/>
          <w:sz w:val="28"/>
          <w:szCs w:val="28"/>
        </w:rPr>
        <w:t>.</w:t>
      </w:r>
      <w:r w:rsidR="008C24AE" w:rsidRPr="00341558">
        <w:rPr>
          <w:rFonts w:ascii="仿宋_GB2312" w:eastAsia="仿宋_GB2312" w:hint="eastAsia"/>
          <w:sz w:val="28"/>
          <w:szCs w:val="28"/>
        </w:rPr>
        <w:t>高校基层教学组织建设研究与实践</w:t>
      </w:r>
    </w:p>
    <w:p w:rsidR="00465287" w:rsidRDefault="001A11A8" w:rsidP="008C24A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9</w:t>
      </w:r>
      <w:r w:rsidR="00465287">
        <w:rPr>
          <w:rFonts w:ascii="仿宋_GB2312" w:eastAsia="仿宋_GB2312"/>
          <w:sz w:val="28"/>
          <w:szCs w:val="28"/>
        </w:rPr>
        <w:t>.</w:t>
      </w:r>
      <w:r w:rsidR="00465287">
        <w:rPr>
          <w:rFonts w:ascii="仿宋_GB2312" w:eastAsia="仿宋_GB2312" w:hint="eastAsia"/>
          <w:sz w:val="28"/>
          <w:szCs w:val="28"/>
        </w:rPr>
        <w:t>新时代教师教育</w:t>
      </w:r>
      <w:r w:rsidR="001F273D">
        <w:rPr>
          <w:rFonts w:ascii="仿宋_GB2312" w:eastAsia="仿宋_GB2312" w:hint="eastAsia"/>
          <w:sz w:val="28"/>
          <w:szCs w:val="28"/>
        </w:rPr>
        <w:t>新</w:t>
      </w:r>
      <w:r w:rsidR="00465287">
        <w:rPr>
          <w:rFonts w:ascii="仿宋_GB2312" w:eastAsia="仿宋_GB2312" w:hint="eastAsia"/>
          <w:sz w:val="28"/>
          <w:szCs w:val="28"/>
        </w:rPr>
        <w:t>体系与新模式构建研究</w:t>
      </w:r>
    </w:p>
    <w:p w:rsidR="00FC7FBD" w:rsidRPr="00204213" w:rsidRDefault="00FC7FBD" w:rsidP="00FC7FB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10</w:t>
      </w:r>
      <w:r w:rsidRPr="00204213">
        <w:rPr>
          <w:rFonts w:ascii="仿宋_GB2312" w:eastAsia="仿宋_GB2312" w:hint="eastAsia"/>
          <w:sz w:val="28"/>
          <w:szCs w:val="28"/>
        </w:rPr>
        <w:t>.提升教师创新创业教育教学能力建设研究</w:t>
      </w:r>
    </w:p>
    <w:p w:rsidR="005C4635" w:rsidRDefault="005C4635" w:rsidP="008C24A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 w:rsidR="00FC7FBD"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高校教师队伍梯队建设与分层分类培养研究</w:t>
      </w:r>
    </w:p>
    <w:p w:rsidR="005C4635" w:rsidRDefault="005C4635" w:rsidP="008C24A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 w:rsidR="00FC7FBD"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教师发展中心高质量建设路径研究</w:t>
      </w:r>
    </w:p>
    <w:p w:rsidR="0008132D" w:rsidRDefault="0008132D" w:rsidP="008C24A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 w:rsidR="00FC7FBD"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课程思政教学研究中心高质量建设路径研究</w:t>
      </w:r>
    </w:p>
    <w:p w:rsidR="005B437E" w:rsidRPr="00204213" w:rsidRDefault="00BD47D4" w:rsidP="000E72B5">
      <w:pPr>
        <w:ind w:firstLineChars="200" w:firstLine="562"/>
        <w:rPr>
          <w:rFonts w:ascii="仿宋_GB2312" w:eastAsia="仿宋_GB2312" w:hAnsi="新宋体"/>
          <w:b/>
          <w:sz w:val="28"/>
          <w:szCs w:val="28"/>
        </w:rPr>
      </w:pPr>
      <w:r w:rsidRPr="00204213">
        <w:rPr>
          <w:rFonts w:ascii="仿宋_GB2312" w:eastAsia="仿宋_GB2312" w:hAnsi="新宋体" w:hint="eastAsia"/>
          <w:b/>
          <w:sz w:val="28"/>
          <w:szCs w:val="28"/>
        </w:rPr>
        <w:lastRenderedPageBreak/>
        <w:t>八、教学管理与教学质量</w:t>
      </w:r>
      <w:r w:rsidR="007E5AE2" w:rsidRPr="00204213">
        <w:rPr>
          <w:rFonts w:ascii="仿宋_GB2312" w:eastAsia="仿宋_GB2312" w:hAnsi="新宋体" w:hint="eastAsia"/>
          <w:b/>
          <w:sz w:val="28"/>
          <w:szCs w:val="28"/>
        </w:rPr>
        <w:t>类</w:t>
      </w:r>
    </w:p>
    <w:p w:rsidR="005B437E" w:rsidRPr="00204213" w:rsidRDefault="005B437E" w:rsidP="00C14526">
      <w:pPr>
        <w:widowControl/>
        <w:ind w:firstLineChars="200" w:firstLine="560"/>
        <w:rPr>
          <w:rFonts w:ascii="仿宋_GB2312" w:eastAsia="仿宋_GB2312" w:hAnsi="微软雅黑" w:cs="宋体"/>
          <w:kern w:val="0"/>
          <w:sz w:val="28"/>
          <w:szCs w:val="28"/>
        </w:rPr>
      </w:pPr>
      <w:r w:rsidRPr="00204213">
        <w:rPr>
          <w:rFonts w:ascii="仿宋_GB2312" w:eastAsia="仿宋_GB2312" w:hAnsi="新宋体" w:cs="Times New Roman" w:hint="eastAsia"/>
          <w:sz w:val="28"/>
          <w:szCs w:val="28"/>
        </w:rPr>
        <w:t>1.</w:t>
      </w:r>
      <w:r w:rsidR="00C5582A">
        <w:rPr>
          <w:rFonts w:ascii="仿宋_GB2312" w:eastAsia="仿宋_GB2312" w:hAnsi="新宋体" w:cs="Times New Roman" w:hint="eastAsia"/>
          <w:sz w:val="28"/>
          <w:szCs w:val="28"/>
        </w:rPr>
        <w:t>二级</w:t>
      </w:r>
      <w:r w:rsidR="00C718FA" w:rsidRPr="00946CEC">
        <w:rPr>
          <w:rFonts w:ascii="仿宋_GB2312" w:eastAsia="仿宋_GB2312" w:hAnsi="微软雅黑" w:cs="宋体" w:hint="eastAsia"/>
          <w:kern w:val="0"/>
          <w:sz w:val="28"/>
          <w:szCs w:val="28"/>
        </w:rPr>
        <w:t>院系教学质量保障体系建设与探索</w:t>
      </w:r>
    </w:p>
    <w:p w:rsidR="00C718FA" w:rsidRPr="00204213" w:rsidRDefault="00C718FA" w:rsidP="00C14526">
      <w:pPr>
        <w:widowControl/>
        <w:ind w:firstLineChars="200" w:firstLine="560"/>
        <w:rPr>
          <w:rFonts w:ascii="仿宋_GB2312" w:eastAsia="仿宋_GB2312" w:hAnsi="微软雅黑" w:cs="宋体"/>
          <w:kern w:val="0"/>
          <w:sz w:val="28"/>
          <w:szCs w:val="28"/>
        </w:rPr>
      </w:pPr>
      <w:r w:rsidRPr="00204213">
        <w:rPr>
          <w:rFonts w:ascii="仿宋_GB2312" w:eastAsia="仿宋_GB2312" w:hAnsi="微软雅黑" w:cs="宋体" w:hint="eastAsia"/>
          <w:kern w:val="0"/>
          <w:sz w:val="28"/>
          <w:szCs w:val="28"/>
        </w:rPr>
        <w:t>2</w:t>
      </w:r>
      <w:r w:rsidRPr="00946CEC">
        <w:rPr>
          <w:rFonts w:ascii="仿宋_GB2312" w:eastAsia="仿宋_GB2312" w:hAnsi="微软雅黑" w:cs="宋体" w:hint="eastAsia"/>
          <w:kern w:val="0"/>
          <w:sz w:val="28"/>
          <w:szCs w:val="28"/>
        </w:rPr>
        <w:t>.校院两级教学质量监控与管理联动机制的研究与实践</w:t>
      </w:r>
    </w:p>
    <w:p w:rsidR="005B437E" w:rsidRPr="00204213" w:rsidRDefault="005B437E" w:rsidP="00C1452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04213">
        <w:rPr>
          <w:rFonts w:ascii="仿宋_GB2312" w:eastAsia="仿宋_GB2312" w:hint="eastAsia"/>
          <w:sz w:val="28"/>
          <w:szCs w:val="28"/>
        </w:rPr>
        <w:t>3.教学质量管理数字化、信息化建设研究与实践</w:t>
      </w:r>
    </w:p>
    <w:p w:rsidR="005B437E" w:rsidRPr="00204213" w:rsidRDefault="0008132D" w:rsidP="00C14526">
      <w:pPr>
        <w:ind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4</w:t>
      </w:r>
      <w:r w:rsidR="005B437E" w:rsidRPr="00204213">
        <w:rPr>
          <w:rFonts w:ascii="仿宋_GB2312" w:eastAsia="仿宋_GB2312" w:hAnsi="新宋体" w:hint="eastAsia"/>
          <w:sz w:val="28"/>
          <w:szCs w:val="28"/>
        </w:rPr>
        <w:t>.学分制下教学质量监控体系构建及实践</w:t>
      </w:r>
    </w:p>
    <w:p w:rsidR="005B437E" w:rsidRPr="00204213" w:rsidRDefault="0008132D" w:rsidP="00C14526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</w:t>
      </w:r>
      <w:r w:rsidR="005B437E" w:rsidRPr="00204213">
        <w:rPr>
          <w:rFonts w:ascii="仿宋_GB2312" w:eastAsia="仿宋_GB2312" w:hint="eastAsia"/>
          <w:sz w:val="28"/>
          <w:szCs w:val="28"/>
        </w:rPr>
        <w:t>.选修课教学效果评价与质量监控方式研究</w:t>
      </w:r>
    </w:p>
    <w:p w:rsidR="005B437E" w:rsidRPr="00204213" w:rsidRDefault="0008132D" w:rsidP="00C14526">
      <w:pPr>
        <w:ind w:firstLineChars="200" w:firstLine="560"/>
        <w:rPr>
          <w:rFonts w:ascii="仿宋_GB2312" w:eastAsia="仿宋_GB2312" w:hAnsi="新宋体" w:cs="Times New Roman"/>
          <w:sz w:val="28"/>
          <w:szCs w:val="28"/>
        </w:rPr>
      </w:pPr>
      <w:r>
        <w:rPr>
          <w:rFonts w:ascii="仿宋_GB2312" w:eastAsia="仿宋_GB2312" w:hAnsi="新宋体" w:cs="Times New Roman"/>
          <w:sz w:val="28"/>
          <w:szCs w:val="28"/>
        </w:rPr>
        <w:t>6</w:t>
      </w:r>
      <w:r w:rsidR="005B437E" w:rsidRPr="00204213">
        <w:rPr>
          <w:rFonts w:ascii="仿宋_GB2312" w:eastAsia="仿宋_GB2312" w:hAnsi="新宋体" w:cs="Times New Roman" w:hint="eastAsia"/>
          <w:sz w:val="28"/>
          <w:szCs w:val="28"/>
        </w:rPr>
        <w:t>.</w:t>
      </w:r>
      <w:r w:rsidR="00C5582A">
        <w:rPr>
          <w:rFonts w:ascii="仿宋_GB2312" w:eastAsia="仿宋_GB2312" w:hAnsi="新宋体" w:cs="Times New Roman" w:hint="eastAsia"/>
          <w:sz w:val="28"/>
          <w:szCs w:val="28"/>
        </w:rPr>
        <w:t>青海大学</w:t>
      </w:r>
      <w:r w:rsidR="005B437E" w:rsidRPr="00204213">
        <w:rPr>
          <w:rFonts w:ascii="仿宋_GB2312" w:eastAsia="仿宋_GB2312" w:hAnsi="新宋体" w:cs="Times New Roman" w:hint="eastAsia"/>
          <w:sz w:val="28"/>
          <w:szCs w:val="28"/>
        </w:rPr>
        <w:t>加强学风建设模式的研究与实践</w:t>
      </w:r>
    </w:p>
    <w:p w:rsidR="00C718FA" w:rsidRPr="00946CEC" w:rsidRDefault="0008132D" w:rsidP="00C14526">
      <w:pPr>
        <w:widowControl/>
        <w:ind w:firstLineChars="200" w:firstLine="560"/>
        <w:rPr>
          <w:rFonts w:ascii="仿宋_GB2312" w:eastAsia="仿宋_GB2312" w:hAnsi="微软雅黑" w:cs="宋体"/>
          <w:kern w:val="0"/>
          <w:sz w:val="28"/>
          <w:szCs w:val="28"/>
        </w:rPr>
      </w:pPr>
      <w:r>
        <w:rPr>
          <w:rFonts w:ascii="仿宋_GB2312" w:eastAsia="仿宋_GB2312" w:hAnsi="微软雅黑" w:cs="宋体"/>
          <w:kern w:val="0"/>
          <w:sz w:val="28"/>
          <w:szCs w:val="28"/>
        </w:rPr>
        <w:t>7</w:t>
      </w:r>
      <w:r w:rsidR="00C718FA" w:rsidRPr="00946CEC">
        <w:rPr>
          <w:rFonts w:ascii="仿宋_GB2312" w:eastAsia="仿宋_GB2312" w:hAnsi="微软雅黑" w:cs="宋体" w:hint="eastAsia"/>
          <w:kern w:val="0"/>
          <w:sz w:val="28"/>
          <w:szCs w:val="28"/>
        </w:rPr>
        <w:t>.学生评教有效组织方式与评教结果反馈、跟踪工作的研究与实践</w:t>
      </w:r>
    </w:p>
    <w:p w:rsidR="001F5732" w:rsidRPr="001F5732" w:rsidRDefault="0008132D" w:rsidP="001F573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8</w:t>
      </w:r>
      <w:r w:rsidR="001F5732">
        <w:rPr>
          <w:rFonts w:ascii="仿宋_GB2312" w:eastAsia="仿宋_GB2312"/>
          <w:sz w:val="28"/>
          <w:szCs w:val="28"/>
        </w:rPr>
        <w:t>.</w:t>
      </w:r>
      <w:r w:rsidR="001F5732" w:rsidRPr="00341558">
        <w:rPr>
          <w:rFonts w:ascii="仿宋_GB2312" w:eastAsia="仿宋_GB2312"/>
          <w:sz w:val="28"/>
          <w:szCs w:val="28"/>
        </w:rPr>
        <w:t>大学生心理健康教育与危机应对相关问题研究</w:t>
      </w:r>
    </w:p>
    <w:p w:rsidR="00A17C61" w:rsidRPr="00204213" w:rsidRDefault="0008132D" w:rsidP="00C14526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>9</w:t>
      </w:r>
      <w:r w:rsidR="00A17C61" w:rsidRPr="00204213">
        <w:rPr>
          <w:rFonts w:ascii="仿宋_GB2312" w:eastAsia="仿宋_GB2312" w:hAnsi="仿宋" w:hint="eastAsia"/>
          <w:sz w:val="28"/>
          <w:szCs w:val="28"/>
        </w:rPr>
        <w:t>.基于专业认证的本科专业质量标准建设与评估指标体系建设研究</w:t>
      </w:r>
    </w:p>
    <w:p w:rsidR="000D245B" w:rsidRPr="00CB6FC0" w:rsidRDefault="00A17C61" w:rsidP="00CB6FC0">
      <w:pPr>
        <w:ind w:firstLineChars="200" w:firstLine="560"/>
        <w:rPr>
          <w:rFonts w:ascii="仿宋_GB2312" w:eastAsia="仿宋_GB2312" w:hAnsi="新宋体"/>
          <w:sz w:val="28"/>
          <w:szCs w:val="28"/>
        </w:rPr>
      </w:pPr>
      <w:r w:rsidRPr="00204213">
        <w:rPr>
          <w:rFonts w:ascii="仿宋_GB2312" w:eastAsia="仿宋_GB2312" w:hAnsi="新宋体" w:cs="Times New Roman" w:hint="eastAsia"/>
          <w:sz w:val="28"/>
          <w:szCs w:val="28"/>
        </w:rPr>
        <w:t>1</w:t>
      </w:r>
      <w:r w:rsidR="0008132D">
        <w:rPr>
          <w:rFonts w:ascii="仿宋_GB2312" w:eastAsia="仿宋_GB2312" w:hAnsi="新宋体" w:cs="Times New Roman"/>
          <w:sz w:val="28"/>
          <w:szCs w:val="28"/>
        </w:rPr>
        <w:t>0</w:t>
      </w:r>
      <w:r w:rsidR="005B437E" w:rsidRPr="00204213">
        <w:rPr>
          <w:rFonts w:ascii="仿宋_GB2312" w:eastAsia="仿宋_GB2312" w:hAnsi="新宋体" w:cs="Times New Roman" w:hint="eastAsia"/>
          <w:sz w:val="28"/>
          <w:szCs w:val="28"/>
        </w:rPr>
        <w:t>.青海大学</w:t>
      </w:r>
      <w:r w:rsidR="00C5582A">
        <w:rPr>
          <w:rFonts w:ascii="仿宋_GB2312" w:eastAsia="仿宋_GB2312" w:hAnsi="新宋体" w:cs="Times New Roman" w:hint="eastAsia"/>
          <w:sz w:val="28"/>
          <w:szCs w:val="28"/>
        </w:rPr>
        <w:t>“</w:t>
      </w:r>
      <w:r w:rsidR="005B437E" w:rsidRPr="00204213">
        <w:rPr>
          <w:rFonts w:ascii="仿宋_GB2312" w:eastAsia="仿宋_GB2312" w:hAnsi="新宋体" w:cs="Times New Roman" w:hint="eastAsia"/>
          <w:sz w:val="28"/>
          <w:szCs w:val="28"/>
        </w:rPr>
        <w:t>智慧教室</w:t>
      </w:r>
      <w:r w:rsidR="00C5582A">
        <w:rPr>
          <w:rFonts w:ascii="仿宋_GB2312" w:eastAsia="仿宋_GB2312" w:hAnsi="新宋体" w:cs="Times New Roman" w:hint="eastAsia"/>
          <w:sz w:val="28"/>
          <w:szCs w:val="28"/>
        </w:rPr>
        <w:t>”</w:t>
      </w:r>
      <w:r w:rsidR="005B437E" w:rsidRPr="00204213">
        <w:rPr>
          <w:rFonts w:ascii="仿宋_GB2312" w:eastAsia="仿宋_GB2312" w:hAnsi="新宋体" w:cs="Times New Roman" w:hint="eastAsia"/>
          <w:sz w:val="28"/>
          <w:szCs w:val="28"/>
        </w:rPr>
        <w:t>管理模式与运行机制的构建与研究</w:t>
      </w:r>
    </w:p>
    <w:p w:rsidR="00CB6FC0" w:rsidRDefault="00CB6FC0" w:rsidP="00CB6FC0">
      <w:pPr>
        <w:pStyle w:val="aa"/>
        <w:shd w:val="clear" w:color="auto" w:fill="FFFFFF"/>
        <w:spacing w:before="0" w:beforeAutospacing="0" w:after="0" w:afterAutospacing="0"/>
        <w:ind w:firstLineChars="200" w:firstLine="560"/>
        <w:rPr>
          <w:rFonts w:ascii="仿宋_GB2312" w:eastAsia="仿宋_GB2312"/>
          <w:sz w:val="28"/>
          <w:szCs w:val="28"/>
        </w:rPr>
      </w:pPr>
      <w:r w:rsidRPr="00204213">
        <w:rPr>
          <w:rFonts w:ascii="仿宋_GB2312" w:eastAsia="仿宋_GB2312" w:hint="eastAsia"/>
          <w:sz w:val="28"/>
          <w:szCs w:val="28"/>
        </w:rPr>
        <w:t>1</w:t>
      </w:r>
      <w:r w:rsidR="0008132D">
        <w:rPr>
          <w:rFonts w:ascii="仿宋_GB2312" w:eastAsia="仿宋_GB2312"/>
          <w:sz w:val="28"/>
          <w:szCs w:val="28"/>
        </w:rPr>
        <w:t>1</w:t>
      </w:r>
      <w:r w:rsidRPr="00204213">
        <w:rPr>
          <w:rFonts w:ascii="仿宋_GB2312" w:eastAsia="仿宋_GB2312" w:hint="eastAsia"/>
          <w:sz w:val="28"/>
          <w:szCs w:val="28"/>
        </w:rPr>
        <w:t>.医学院非直属附属医院管理体制与运行机制的研究与实践</w:t>
      </w:r>
    </w:p>
    <w:p w:rsidR="00E3465A" w:rsidRDefault="00E3465A" w:rsidP="00CB6FC0">
      <w:pPr>
        <w:pStyle w:val="aa"/>
        <w:shd w:val="clear" w:color="auto" w:fill="FFFFFF"/>
        <w:spacing w:before="0" w:beforeAutospacing="0" w:after="0" w:afterAutospacing="0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 w:rsidR="0008132D"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高校学生评教的实践与反思研究</w:t>
      </w:r>
    </w:p>
    <w:p w:rsidR="007E6D19" w:rsidRDefault="007E6D19" w:rsidP="00CB6FC0">
      <w:pPr>
        <w:pStyle w:val="aa"/>
        <w:shd w:val="clear" w:color="auto" w:fill="FFFFFF"/>
        <w:spacing w:before="0" w:beforeAutospacing="0" w:after="0" w:afterAutospacing="0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 w:rsidR="0008132D"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高校教育教学管理信息化策略与实践研究</w:t>
      </w:r>
    </w:p>
    <w:p w:rsidR="00C53494" w:rsidRPr="00204213" w:rsidRDefault="00C53494" w:rsidP="00C53494">
      <w:pPr>
        <w:ind w:firstLineChars="200" w:firstLine="56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注：申报者需围绕上述研究方向开展研究，可结合工作实际，拟定课题名称，但不可在上述范围之外</w:t>
      </w:r>
      <w:r w:rsidR="007257EF">
        <w:rPr>
          <w:rFonts w:ascii="仿宋_GB2312" w:eastAsia="仿宋_GB2312" w:hAnsi="宋体" w:hint="eastAsia"/>
          <w:b/>
          <w:sz w:val="28"/>
          <w:szCs w:val="28"/>
        </w:rPr>
        <w:t>，与大学教育教学无关领域</w:t>
      </w:r>
      <w:r>
        <w:rPr>
          <w:rFonts w:ascii="仿宋_GB2312" w:eastAsia="仿宋_GB2312" w:hAnsi="宋体" w:hint="eastAsia"/>
          <w:b/>
          <w:sz w:val="28"/>
          <w:szCs w:val="28"/>
        </w:rPr>
        <w:t>选题。</w:t>
      </w:r>
    </w:p>
    <w:p w:rsidR="00DB69F0" w:rsidRPr="00204213" w:rsidRDefault="00DB69F0" w:rsidP="00C14526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sectPr w:rsidR="00DB69F0" w:rsidRPr="00204213" w:rsidSect="00AF1B26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8A7" w:rsidRDefault="000B28A7" w:rsidP="00F43A6B">
      <w:r>
        <w:separator/>
      </w:r>
    </w:p>
  </w:endnote>
  <w:endnote w:type="continuationSeparator" w:id="0">
    <w:p w:rsidR="000B28A7" w:rsidRDefault="000B28A7" w:rsidP="00F4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7C0" w:rsidRDefault="00247D80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 w:rsidR="00FB47C0">
      <w:rPr>
        <w:rStyle w:val="a7"/>
      </w:rPr>
      <w:instrText xml:space="preserve">PAGE  </w:instrText>
    </w:r>
    <w:r>
      <w:fldChar w:fldCharType="end"/>
    </w:r>
  </w:p>
  <w:p w:rsidR="00FB47C0" w:rsidRDefault="00FB47C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7C0" w:rsidRDefault="00247D80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 w:rsidR="00FB47C0">
      <w:rPr>
        <w:rStyle w:val="a7"/>
      </w:rPr>
      <w:instrText xml:space="preserve">PAGE  </w:instrText>
    </w:r>
    <w:r>
      <w:fldChar w:fldCharType="separate"/>
    </w:r>
    <w:r w:rsidR="00240FEB">
      <w:rPr>
        <w:rStyle w:val="a7"/>
        <w:noProof/>
      </w:rPr>
      <w:t>4</w:t>
    </w:r>
    <w:r>
      <w:fldChar w:fldCharType="end"/>
    </w:r>
  </w:p>
  <w:p w:rsidR="00FB47C0" w:rsidRDefault="00FB47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8A7" w:rsidRDefault="000B28A7" w:rsidP="00F43A6B">
      <w:r>
        <w:separator/>
      </w:r>
    </w:p>
  </w:footnote>
  <w:footnote w:type="continuationSeparator" w:id="0">
    <w:p w:rsidR="000B28A7" w:rsidRDefault="000B28A7" w:rsidP="00F43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7C0" w:rsidRDefault="00FB47C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48D"/>
    <w:rsid w:val="0000057C"/>
    <w:rsid w:val="00006F83"/>
    <w:rsid w:val="00021132"/>
    <w:rsid w:val="00025B84"/>
    <w:rsid w:val="00030264"/>
    <w:rsid w:val="00036CC8"/>
    <w:rsid w:val="00041598"/>
    <w:rsid w:val="000476EE"/>
    <w:rsid w:val="000507AD"/>
    <w:rsid w:val="00053A77"/>
    <w:rsid w:val="00053DCA"/>
    <w:rsid w:val="0005458C"/>
    <w:rsid w:val="00057A50"/>
    <w:rsid w:val="000612CC"/>
    <w:rsid w:val="00061D4E"/>
    <w:rsid w:val="000626CF"/>
    <w:rsid w:val="00062F48"/>
    <w:rsid w:val="000665CC"/>
    <w:rsid w:val="000706E0"/>
    <w:rsid w:val="0008132D"/>
    <w:rsid w:val="00082CC8"/>
    <w:rsid w:val="0008490B"/>
    <w:rsid w:val="00085B32"/>
    <w:rsid w:val="00087301"/>
    <w:rsid w:val="00092DA7"/>
    <w:rsid w:val="00095593"/>
    <w:rsid w:val="000A2899"/>
    <w:rsid w:val="000A75A5"/>
    <w:rsid w:val="000A78EA"/>
    <w:rsid w:val="000B253D"/>
    <w:rsid w:val="000B28A7"/>
    <w:rsid w:val="000B2E8F"/>
    <w:rsid w:val="000B5A73"/>
    <w:rsid w:val="000B768A"/>
    <w:rsid w:val="000C3DED"/>
    <w:rsid w:val="000D245B"/>
    <w:rsid w:val="000D71A0"/>
    <w:rsid w:val="000E5407"/>
    <w:rsid w:val="000E72B5"/>
    <w:rsid w:val="000F171E"/>
    <w:rsid w:val="000F4DEA"/>
    <w:rsid w:val="00102C50"/>
    <w:rsid w:val="00104C71"/>
    <w:rsid w:val="00105285"/>
    <w:rsid w:val="00106438"/>
    <w:rsid w:val="00106984"/>
    <w:rsid w:val="00106AF1"/>
    <w:rsid w:val="00121231"/>
    <w:rsid w:val="00123AE5"/>
    <w:rsid w:val="001301B4"/>
    <w:rsid w:val="001323FE"/>
    <w:rsid w:val="001377F3"/>
    <w:rsid w:val="001535E2"/>
    <w:rsid w:val="0016279E"/>
    <w:rsid w:val="00164962"/>
    <w:rsid w:val="00173420"/>
    <w:rsid w:val="0017377E"/>
    <w:rsid w:val="0017379E"/>
    <w:rsid w:val="0017545B"/>
    <w:rsid w:val="001768F7"/>
    <w:rsid w:val="001835D9"/>
    <w:rsid w:val="0018475A"/>
    <w:rsid w:val="00184EC2"/>
    <w:rsid w:val="001904E7"/>
    <w:rsid w:val="00190FFF"/>
    <w:rsid w:val="00191DDF"/>
    <w:rsid w:val="001920B3"/>
    <w:rsid w:val="00195FA7"/>
    <w:rsid w:val="001A11A8"/>
    <w:rsid w:val="001A2485"/>
    <w:rsid w:val="001A33B1"/>
    <w:rsid w:val="001A6C6C"/>
    <w:rsid w:val="001A7DC6"/>
    <w:rsid w:val="001B008F"/>
    <w:rsid w:val="001B7CFA"/>
    <w:rsid w:val="001C19FD"/>
    <w:rsid w:val="001C30B5"/>
    <w:rsid w:val="001D348D"/>
    <w:rsid w:val="001D6833"/>
    <w:rsid w:val="001E2A7E"/>
    <w:rsid w:val="001F025D"/>
    <w:rsid w:val="001F273D"/>
    <w:rsid w:val="001F5732"/>
    <w:rsid w:val="001F62C7"/>
    <w:rsid w:val="00204213"/>
    <w:rsid w:val="0020531F"/>
    <w:rsid w:val="002135D8"/>
    <w:rsid w:val="00217CDD"/>
    <w:rsid w:val="0022028C"/>
    <w:rsid w:val="00221D7A"/>
    <w:rsid w:val="002259A0"/>
    <w:rsid w:val="002272A7"/>
    <w:rsid w:val="002339EE"/>
    <w:rsid w:val="0023466D"/>
    <w:rsid w:val="0023766E"/>
    <w:rsid w:val="00240FEB"/>
    <w:rsid w:val="00241DF7"/>
    <w:rsid w:val="00247D80"/>
    <w:rsid w:val="00257495"/>
    <w:rsid w:val="00263BBB"/>
    <w:rsid w:val="00264365"/>
    <w:rsid w:val="00265243"/>
    <w:rsid w:val="00267DDB"/>
    <w:rsid w:val="00271E89"/>
    <w:rsid w:val="00281430"/>
    <w:rsid w:val="002913A0"/>
    <w:rsid w:val="0029505B"/>
    <w:rsid w:val="002A163D"/>
    <w:rsid w:val="002A43D4"/>
    <w:rsid w:val="002A6C8D"/>
    <w:rsid w:val="002B1583"/>
    <w:rsid w:val="002B3F9D"/>
    <w:rsid w:val="002B7649"/>
    <w:rsid w:val="002C3077"/>
    <w:rsid w:val="002D1008"/>
    <w:rsid w:val="002D24AA"/>
    <w:rsid w:val="002D2A8C"/>
    <w:rsid w:val="002E2575"/>
    <w:rsid w:val="002E48BA"/>
    <w:rsid w:val="002E56CC"/>
    <w:rsid w:val="002F3920"/>
    <w:rsid w:val="002F59FF"/>
    <w:rsid w:val="002F7D66"/>
    <w:rsid w:val="00306538"/>
    <w:rsid w:val="003101AF"/>
    <w:rsid w:val="00311951"/>
    <w:rsid w:val="00313609"/>
    <w:rsid w:val="00320B03"/>
    <w:rsid w:val="00321357"/>
    <w:rsid w:val="003225CC"/>
    <w:rsid w:val="0032285A"/>
    <w:rsid w:val="003315C4"/>
    <w:rsid w:val="003360DB"/>
    <w:rsid w:val="00337A5B"/>
    <w:rsid w:val="00341558"/>
    <w:rsid w:val="00342FA3"/>
    <w:rsid w:val="00343257"/>
    <w:rsid w:val="003500A4"/>
    <w:rsid w:val="00350BFE"/>
    <w:rsid w:val="00352516"/>
    <w:rsid w:val="00353265"/>
    <w:rsid w:val="00353526"/>
    <w:rsid w:val="003567F1"/>
    <w:rsid w:val="0035705D"/>
    <w:rsid w:val="00362C28"/>
    <w:rsid w:val="00375C49"/>
    <w:rsid w:val="00376C52"/>
    <w:rsid w:val="0037761B"/>
    <w:rsid w:val="00382FCA"/>
    <w:rsid w:val="00394095"/>
    <w:rsid w:val="0039519A"/>
    <w:rsid w:val="003B0C7A"/>
    <w:rsid w:val="003C50F0"/>
    <w:rsid w:val="003C7E82"/>
    <w:rsid w:val="003D1C3C"/>
    <w:rsid w:val="003D2AA7"/>
    <w:rsid w:val="003D4B2C"/>
    <w:rsid w:val="003D695B"/>
    <w:rsid w:val="003D6D15"/>
    <w:rsid w:val="003E6F7A"/>
    <w:rsid w:val="003F0BCB"/>
    <w:rsid w:val="003F49C3"/>
    <w:rsid w:val="003F69B5"/>
    <w:rsid w:val="00400330"/>
    <w:rsid w:val="00402D37"/>
    <w:rsid w:val="00404892"/>
    <w:rsid w:val="004065AF"/>
    <w:rsid w:val="00417CDC"/>
    <w:rsid w:val="0042268D"/>
    <w:rsid w:val="00424308"/>
    <w:rsid w:val="0043321F"/>
    <w:rsid w:val="0043444A"/>
    <w:rsid w:val="004360CC"/>
    <w:rsid w:val="00436EE4"/>
    <w:rsid w:val="00452F8D"/>
    <w:rsid w:val="00460248"/>
    <w:rsid w:val="00462365"/>
    <w:rsid w:val="0046353B"/>
    <w:rsid w:val="00465287"/>
    <w:rsid w:val="0047092A"/>
    <w:rsid w:val="00473801"/>
    <w:rsid w:val="0047394C"/>
    <w:rsid w:val="00473DE6"/>
    <w:rsid w:val="00476485"/>
    <w:rsid w:val="004770A5"/>
    <w:rsid w:val="00487161"/>
    <w:rsid w:val="0049292B"/>
    <w:rsid w:val="0049434D"/>
    <w:rsid w:val="004A268E"/>
    <w:rsid w:val="004A4155"/>
    <w:rsid w:val="004A5AFD"/>
    <w:rsid w:val="004B2964"/>
    <w:rsid w:val="004B6910"/>
    <w:rsid w:val="004C692A"/>
    <w:rsid w:val="004D1DBC"/>
    <w:rsid w:val="004D236B"/>
    <w:rsid w:val="004D5C0E"/>
    <w:rsid w:val="004E6F60"/>
    <w:rsid w:val="004F120B"/>
    <w:rsid w:val="004F1A57"/>
    <w:rsid w:val="005004D7"/>
    <w:rsid w:val="00502EB3"/>
    <w:rsid w:val="00503D17"/>
    <w:rsid w:val="0050407B"/>
    <w:rsid w:val="0050670E"/>
    <w:rsid w:val="005072E1"/>
    <w:rsid w:val="005123DD"/>
    <w:rsid w:val="00513AFB"/>
    <w:rsid w:val="00520E4C"/>
    <w:rsid w:val="00540A55"/>
    <w:rsid w:val="00542429"/>
    <w:rsid w:val="00546137"/>
    <w:rsid w:val="005474F7"/>
    <w:rsid w:val="00554410"/>
    <w:rsid w:val="00563220"/>
    <w:rsid w:val="00567139"/>
    <w:rsid w:val="00571A4D"/>
    <w:rsid w:val="005740D0"/>
    <w:rsid w:val="0058350E"/>
    <w:rsid w:val="005849B5"/>
    <w:rsid w:val="00584F14"/>
    <w:rsid w:val="00585823"/>
    <w:rsid w:val="00587519"/>
    <w:rsid w:val="005906AD"/>
    <w:rsid w:val="00591362"/>
    <w:rsid w:val="00593917"/>
    <w:rsid w:val="005A2146"/>
    <w:rsid w:val="005A474B"/>
    <w:rsid w:val="005B13D6"/>
    <w:rsid w:val="005B38D8"/>
    <w:rsid w:val="005B437E"/>
    <w:rsid w:val="005C0146"/>
    <w:rsid w:val="005C4635"/>
    <w:rsid w:val="005C64E3"/>
    <w:rsid w:val="005C7826"/>
    <w:rsid w:val="005D4171"/>
    <w:rsid w:val="005D46A4"/>
    <w:rsid w:val="005D5CAD"/>
    <w:rsid w:val="005E5161"/>
    <w:rsid w:val="005E586F"/>
    <w:rsid w:val="005E5B12"/>
    <w:rsid w:val="005E6018"/>
    <w:rsid w:val="005E79F1"/>
    <w:rsid w:val="005F0B40"/>
    <w:rsid w:val="005F32B7"/>
    <w:rsid w:val="005F3467"/>
    <w:rsid w:val="00601056"/>
    <w:rsid w:val="006014F6"/>
    <w:rsid w:val="0060407A"/>
    <w:rsid w:val="0061083E"/>
    <w:rsid w:val="006111BF"/>
    <w:rsid w:val="00617726"/>
    <w:rsid w:val="00625450"/>
    <w:rsid w:val="00625B72"/>
    <w:rsid w:val="00626EDB"/>
    <w:rsid w:val="00632EEB"/>
    <w:rsid w:val="00634F40"/>
    <w:rsid w:val="00640957"/>
    <w:rsid w:val="0065440B"/>
    <w:rsid w:val="006544DA"/>
    <w:rsid w:val="00654605"/>
    <w:rsid w:val="00655CB1"/>
    <w:rsid w:val="006564C7"/>
    <w:rsid w:val="00660E8F"/>
    <w:rsid w:val="00664FA2"/>
    <w:rsid w:val="00671CC9"/>
    <w:rsid w:val="00676CB5"/>
    <w:rsid w:val="006776F8"/>
    <w:rsid w:val="00677DBD"/>
    <w:rsid w:val="006825AE"/>
    <w:rsid w:val="00684077"/>
    <w:rsid w:val="00694F23"/>
    <w:rsid w:val="00695241"/>
    <w:rsid w:val="006964E5"/>
    <w:rsid w:val="00696780"/>
    <w:rsid w:val="006A4A06"/>
    <w:rsid w:val="006B0F54"/>
    <w:rsid w:val="006B4BEA"/>
    <w:rsid w:val="006C0C80"/>
    <w:rsid w:val="006C2B47"/>
    <w:rsid w:val="006D0681"/>
    <w:rsid w:val="006D29F7"/>
    <w:rsid w:val="006E0D2F"/>
    <w:rsid w:val="006E1B8A"/>
    <w:rsid w:val="006E3AF4"/>
    <w:rsid w:val="006E779C"/>
    <w:rsid w:val="006F00E0"/>
    <w:rsid w:val="00701D59"/>
    <w:rsid w:val="00701FDD"/>
    <w:rsid w:val="00702678"/>
    <w:rsid w:val="00702D96"/>
    <w:rsid w:val="00704F01"/>
    <w:rsid w:val="007064AD"/>
    <w:rsid w:val="0071265E"/>
    <w:rsid w:val="00712F95"/>
    <w:rsid w:val="0072036B"/>
    <w:rsid w:val="00720CF5"/>
    <w:rsid w:val="007257EF"/>
    <w:rsid w:val="0073204C"/>
    <w:rsid w:val="0073521F"/>
    <w:rsid w:val="007371D7"/>
    <w:rsid w:val="00740DEB"/>
    <w:rsid w:val="0074648F"/>
    <w:rsid w:val="00783120"/>
    <w:rsid w:val="00785323"/>
    <w:rsid w:val="00785A32"/>
    <w:rsid w:val="0079111F"/>
    <w:rsid w:val="00792917"/>
    <w:rsid w:val="0079569C"/>
    <w:rsid w:val="00797C9B"/>
    <w:rsid w:val="007A1E1A"/>
    <w:rsid w:val="007A297D"/>
    <w:rsid w:val="007A6AB9"/>
    <w:rsid w:val="007B6E6F"/>
    <w:rsid w:val="007B722E"/>
    <w:rsid w:val="007C0152"/>
    <w:rsid w:val="007C0FE1"/>
    <w:rsid w:val="007D5502"/>
    <w:rsid w:val="007D72BF"/>
    <w:rsid w:val="007E22D6"/>
    <w:rsid w:val="007E289B"/>
    <w:rsid w:val="007E4E36"/>
    <w:rsid w:val="007E5168"/>
    <w:rsid w:val="007E5AE2"/>
    <w:rsid w:val="007E5CB3"/>
    <w:rsid w:val="007E61A8"/>
    <w:rsid w:val="007E6D19"/>
    <w:rsid w:val="007F16AF"/>
    <w:rsid w:val="007F59FD"/>
    <w:rsid w:val="007F71E3"/>
    <w:rsid w:val="008005D6"/>
    <w:rsid w:val="0080211E"/>
    <w:rsid w:val="00804C46"/>
    <w:rsid w:val="00812059"/>
    <w:rsid w:val="008145AF"/>
    <w:rsid w:val="00822CA1"/>
    <w:rsid w:val="008268DF"/>
    <w:rsid w:val="00844AB9"/>
    <w:rsid w:val="00845FAB"/>
    <w:rsid w:val="00847CB2"/>
    <w:rsid w:val="008523EF"/>
    <w:rsid w:val="00857E0C"/>
    <w:rsid w:val="00860955"/>
    <w:rsid w:val="008705B0"/>
    <w:rsid w:val="008748E9"/>
    <w:rsid w:val="00880B39"/>
    <w:rsid w:val="00880FAE"/>
    <w:rsid w:val="00884DBD"/>
    <w:rsid w:val="00884F5A"/>
    <w:rsid w:val="00891044"/>
    <w:rsid w:val="00897EF6"/>
    <w:rsid w:val="008A3539"/>
    <w:rsid w:val="008B2268"/>
    <w:rsid w:val="008B2DC9"/>
    <w:rsid w:val="008B525C"/>
    <w:rsid w:val="008B5320"/>
    <w:rsid w:val="008C1350"/>
    <w:rsid w:val="008C1902"/>
    <w:rsid w:val="008C24AE"/>
    <w:rsid w:val="008C268C"/>
    <w:rsid w:val="008C3A38"/>
    <w:rsid w:val="008C4B46"/>
    <w:rsid w:val="008C6135"/>
    <w:rsid w:val="008C72A0"/>
    <w:rsid w:val="008D3DAC"/>
    <w:rsid w:val="008D76ED"/>
    <w:rsid w:val="008E0F73"/>
    <w:rsid w:val="008F3B88"/>
    <w:rsid w:val="009010A9"/>
    <w:rsid w:val="00917761"/>
    <w:rsid w:val="009177A3"/>
    <w:rsid w:val="009242AD"/>
    <w:rsid w:val="00926FB7"/>
    <w:rsid w:val="009276B2"/>
    <w:rsid w:val="009323ED"/>
    <w:rsid w:val="009327FC"/>
    <w:rsid w:val="00932986"/>
    <w:rsid w:val="00937068"/>
    <w:rsid w:val="00947E89"/>
    <w:rsid w:val="00950126"/>
    <w:rsid w:val="00950700"/>
    <w:rsid w:val="00952588"/>
    <w:rsid w:val="00954B35"/>
    <w:rsid w:val="009555F8"/>
    <w:rsid w:val="009561E8"/>
    <w:rsid w:val="00957173"/>
    <w:rsid w:val="00961122"/>
    <w:rsid w:val="00984895"/>
    <w:rsid w:val="0098607F"/>
    <w:rsid w:val="0098622F"/>
    <w:rsid w:val="00993849"/>
    <w:rsid w:val="00997061"/>
    <w:rsid w:val="009A779D"/>
    <w:rsid w:val="009B0471"/>
    <w:rsid w:val="009B1B53"/>
    <w:rsid w:val="009C289E"/>
    <w:rsid w:val="009C6F23"/>
    <w:rsid w:val="009D1338"/>
    <w:rsid w:val="009E0381"/>
    <w:rsid w:val="009E44EF"/>
    <w:rsid w:val="00A17C61"/>
    <w:rsid w:val="00A21635"/>
    <w:rsid w:val="00A23492"/>
    <w:rsid w:val="00A24087"/>
    <w:rsid w:val="00A270DA"/>
    <w:rsid w:val="00A2722D"/>
    <w:rsid w:val="00A31410"/>
    <w:rsid w:val="00A55FF2"/>
    <w:rsid w:val="00A60BFD"/>
    <w:rsid w:val="00A63847"/>
    <w:rsid w:val="00A642F7"/>
    <w:rsid w:val="00A72EB4"/>
    <w:rsid w:val="00A76A77"/>
    <w:rsid w:val="00A82E57"/>
    <w:rsid w:val="00A86361"/>
    <w:rsid w:val="00A938B9"/>
    <w:rsid w:val="00A95E4C"/>
    <w:rsid w:val="00A97595"/>
    <w:rsid w:val="00AA2DC2"/>
    <w:rsid w:val="00AA648E"/>
    <w:rsid w:val="00AB17A8"/>
    <w:rsid w:val="00AB6637"/>
    <w:rsid w:val="00AC213E"/>
    <w:rsid w:val="00AC2341"/>
    <w:rsid w:val="00AC7FB4"/>
    <w:rsid w:val="00AD0F45"/>
    <w:rsid w:val="00AF030E"/>
    <w:rsid w:val="00AF1B26"/>
    <w:rsid w:val="00AF48A1"/>
    <w:rsid w:val="00B00845"/>
    <w:rsid w:val="00B00B31"/>
    <w:rsid w:val="00B02727"/>
    <w:rsid w:val="00B03D5E"/>
    <w:rsid w:val="00B05628"/>
    <w:rsid w:val="00B10B4A"/>
    <w:rsid w:val="00B1451E"/>
    <w:rsid w:val="00B16708"/>
    <w:rsid w:val="00B17403"/>
    <w:rsid w:val="00B22005"/>
    <w:rsid w:val="00B22C6E"/>
    <w:rsid w:val="00B247E8"/>
    <w:rsid w:val="00B316A6"/>
    <w:rsid w:val="00B31945"/>
    <w:rsid w:val="00B32BB7"/>
    <w:rsid w:val="00B33739"/>
    <w:rsid w:val="00B368E6"/>
    <w:rsid w:val="00B3771C"/>
    <w:rsid w:val="00B46346"/>
    <w:rsid w:val="00B53CC7"/>
    <w:rsid w:val="00B5597C"/>
    <w:rsid w:val="00B65367"/>
    <w:rsid w:val="00B65AD2"/>
    <w:rsid w:val="00B665AC"/>
    <w:rsid w:val="00B757DE"/>
    <w:rsid w:val="00B80B74"/>
    <w:rsid w:val="00B86225"/>
    <w:rsid w:val="00B92A4E"/>
    <w:rsid w:val="00B94726"/>
    <w:rsid w:val="00BA2803"/>
    <w:rsid w:val="00BB08E7"/>
    <w:rsid w:val="00BB121F"/>
    <w:rsid w:val="00BB28E8"/>
    <w:rsid w:val="00BB3D69"/>
    <w:rsid w:val="00BB40A3"/>
    <w:rsid w:val="00BB48EE"/>
    <w:rsid w:val="00BB4B45"/>
    <w:rsid w:val="00BC0B72"/>
    <w:rsid w:val="00BC1A4C"/>
    <w:rsid w:val="00BC1DBC"/>
    <w:rsid w:val="00BC3C87"/>
    <w:rsid w:val="00BC4174"/>
    <w:rsid w:val="00BC6177"/>
    <w:rsid w:val="00BD05F7"/>
    <w:rsid w:val="00BD47D4"/>
    <w:rsid w:val="00BD4EFC"/>
    <w:rsid w:val="00BF1908"/>
    <w:rsid w:val="00BF3462"/>
    <w:rsid w:val="00BF3DA9"/>
    <w:rsid w:val="00C062AB"/>
    <w:rsid w:val="00C14526"/>
    <w:rsid w:val="00C15EAE"/>
    <w:rsid w:val="00C17E76"/>
    <w:rsid w:val="00C330A2"/>
    <w:rsid w:val="00C3579D"/>
    <w:rsid w:val="00C53400"/>
    <w:rsid w:val="00C53494"/>
    <w:rsid w:val="00C5582A"/>
    <w:rsid w:val="00C6011E"/>
    <w:rsid w:val="00C60689"/>
    <w:rsid w:val="00C718FA"/>
    <w:rsid w:val="00C74313"/>
    <w:rsid w:val="00C7709E"/>
    <w:rsid w:val="00C90559"/>
    <w:rsid w:val="00C908C2"/>
    <w:rsid w:val="00C94278"/>
    <w:rsid w:val="00CB169C"/>
    <w:rsid w:val="00CB210E"/>
    <w:rsid w:val="00CB62D6"/>
    <w:rsid w:val="00CB6FC0"/>
    <w:rsid w:val="00CC3C9F"/>
    <w:rsid w:val="00CD1949"/>
    <w:rsid w:val="00CD41E9"/>
    <w:rsid w:val="00CD4ABA"/>
    <w:rsid w:val="00CD7133"/>
    <w:rsid w:val="00CE01C2"/>
    <w:rsid w:val="00CE45B1"/>
    <w:rsid w:val="00CE7D41"/>
    <w:rsid w:val="00CF27F9"/>
    <w:rsid w:val="00D0052A"/>
    <w:rsid w:val="00D06047"/>
    <w:rsid w:val="00D06986"/>
    <w:rsid w:val="00D0736C"/>
    <w:rsid w:val="00D17A3D"/>
    <w:rsid w:val="00D21346"/>
    <w:rsid w:val="00D23735"/>
    <w:rsid w:val="00D271A1"/>
    <w:rsid w:val="00D27A27"/>
    <w:rsid w:val="00D37D92"/>
    <w:rsid w:val="00D4179D"/>
    <w:rsid w:val="00D46CE9"/>
    <w:rsid w:val="00D50E95"/>
    <w:rsid w:val="00D52F8C"/>
    <w:rsid w:val="00D54681"/>
    <w:rsid w:val="00D578E9"/>
    <w:rsid w:val="00D628CB"/>
    <w:rsid w:val="00D62FE8"/>
    <w:rsid w:val="00D64902"/>
    <w:rsid w:val="00D744B2"/>
    <w:rsid w:val="00D77F05"/>
    <w:rsid w:val="00D842A2"/>
    <w:rsid w:val="00D85A2D"/>
    <w:rsid w:val="00D90A0C"/>
    <w:rsid w:val="00D9771E"/>
    <w:rsid w:val="00DA6DFE"/>
    <w:rsid w:val="00DA76F7"/>
    <w:rsid w:val="00DB0EE2"/>
    <w:rsid w:val="00DB69F0"/>
    <w:rsid w:val="00DB6CA2"/>
    <w:rsid w:val="00DC4C9C"/>
    <w:rsid w:val="00DC4E1D"/>
    <w:rsid w:val="00DC5B37"/>
    <w:rsid w:val="00DC7B15"/>
    <w:rsid w:val="00DD0480"/>
    <w:rsid w:val="00DD0F97"/>
    <w:rsid w:val="00DD1B2B"/>
    <w:rsid w:val="00DD1CEA"/>
    <w:rsid w:val="00DD4537"/>
    <w:rsid w:val="00DF33E7"/>
    <w:rsid w:val="00DF63B3"/>
    <w:rsid w:val="00DF64F7"/>
    <w:rsid w:val="00E16342"/>
    <w:rsid w:val="00E2117E"/>
    <w:rsid w:val="00E21C24"/>
    <w:rsid w:val="00E238AA"/>
    <w:rsid w:val="00E278D1"/>
    <w:rsid w:val="00E27CF1"/>
    <w:rsid w:val="00E3465A"/>
    <w:rsid w:val="00E37639"/>
    <w:rsid w:val="00E41D81"/>
    <w:rsid w:val="00E427DC"/>
    <w:rsid w:val="00E47430"/>
    <w:rsid w:val="00E50963"/>
    <w:rsid w:val="00E5554A"/>
    <w:rsid w:val="00E622EA"/>
    <w:rsid w:val="00E62A53"/>
    <w:rsid w:val="00E62FDA"/>
    <w:rsid w:val="00E65A90"/>
    <w:rsid w:val="00E67A1C"/>
    <w:rsid w:val="00E7622A"/>
    <w:rsid w:val="00E8352A"/>
    <w:rsid w:val="00E91981"/>
    <w:rsid w:val="00E9393F"/>
    <w:rsid w:val="00E9482B"/>
    <w:rsid w:val="00E96758"/>
    <w:rsid w:val="00EA0AEF"/>
    <w:rsid w:val="00EB4D96"/>
    <w:rsid w:val="00EC113A"/>
    <w:rsid w:val="00EC2027"/>
    <w:rsid w:val="00EC3F46"/>
    <w:rsid w:val="00EC4BB8"/>
    <w:rsid w:val="00EC661B"/>
    <w:rsid w:val="00EC7C0E"/>
    <w:rsid w:val="00ED2382"/>
    <w:rsid w:val="00ED3531"/>
    <w:rsid w:val="00ED4D30"/>
    <w:rsid w:val="00ED6865"/>
    <w:rsid w:val="00EE15B0"/>
    <w:rsid w:val="00EE23F1"/>
    <w:rsid w:val="00EE2623"/>
    <w:rsid w:val="00EE683A"/>
    <w:rsid w:val="00EF505B"/>
    <w:rsid w:val="00EF630C"/>
    <w:rsid w:val="00F10D0D"/>
    <w:rsid w:val="00F11543"/>
    <w:rsid w:val="00F220F4"/>
    <w:rsid w:val="00F31BE1"/>
    <w:rsid w:val="00F33CB4"/>
    <w:rsid w:val="00F43006"/>
    <w:rsid w:val="00F43A6B"/>
    <w:rsid w:val="00F46094"/>
    <w:rsid w:val="00F50FB7"/>
    <w:rsid w:val="00F52E31"/>
    <w:rsid w:val="00F549C7"/>
    <w:rsid w:val="00F603B6"/>
    <w:rsid w:val="00F604EC"/>
    <w:rsid w:val="00F61697"/>
    <w:rsid w:val="00F66AE8"/>
    <w:rsid w:val="00F67436"/>
    <w:rsid w:val="00F74016"/>
    <w:rsid w:val="00F7687C"/>
    <w:rsid w:val="00F769C6"/>
    <w:rsid w:val="00F91D16"/>
    <w:rsid w:val="00F9217D"/>
    <w:rsid w:val="00F92547"/>
    <w:rsid w:val="00F95ECB"/>
    <w:rsid w:val="00F96B58"/>
    <w:rsid w:val="00FA0C54"/>
    <w:rsid w:val="00FA277D"/>
    <w:rsid w:val="00FB3118"/>
    <w:rsid w:val="00FB47C0"/>
    <w:rsid w:val="00FB53C5"/>
    <w:rsid w:val="00FC7FBD"/>
    <w:rsid w:val="00FD1D43"/>
    <w:rsid w:val="00FD5042"/>
    <w:rsid w:val="00FD6B40"/>
    <w:rsid w:val="00FE01AC"/>
    <w:rsid w:val="00FF3D6D"/>
    <w:rsid w:val="00FF5B63"/>
    <w:rsid w:val="00FF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D356F7"/>
  <w15:docId w15:val="{B3B3473B-2A09-43A5-8620-24B1AC5F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B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F43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F43A6B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F43A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qFormat/>
    <w:rsid w:val="00F43A6B"/>
    <w:rPr>
      <w:sz w:val="18"/>
      <w:szCs w:val="18"/>
    </w:rPr>
  </w:style>
  <w:style w:type="character" w:styleId="a7">
    <w:name w:val="page number"/>
    <w:basedOn w:val="a0"/>
    <w:qFormat/>
    <w:rsid w:val="00FB47C0"/>
  </w:style>
  <w:style w:type="paragraph" w:styleId="a8">
    <w:name w:val="Balloon Text"/>
    <w:basedOn w:val="a"/>
    <w:link w:val="a9"/>
    <w:uiPriority w:val="99"/>
    <w:semiHidden/>
    <w:unhideWhenUsed/>
    <w:rsid w:val="00FB47C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B47C0"/>
    <w:rPr>
      <w:sz w:val="18"/>
      <w:szCs w:val="18"/>
    </w:rPr>
  </w:style>
  <w:style w:type="paragraph" w:styleId="aa">
    <w:name w:val="Normal (Web)"/>
    <w:basedOn w:val="a"/>
    <w:uiPriority w:val="99"/>
    <w:unhideWhenUsed/>
    <w:rsid w:val="005474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23B62-A66F-4122-9F8D-58614B952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417</Words>
  <Characters>2382</Characters>
  <Application>Microsoft Office Word</Application>
  <DocSecurity>0</DocSecurity>
  <Lines>19</Lines>
  <Paragraphs>5</Paragraphs>
  <ScaleCrop>false</ScaleCrop>
  <Company>Hewlett-Packard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whong</dc:creator>
  <cp:lastModifiedBy>Think</cp:lastModifiedBy>
  <cp:revision>80</cp:revision>
  <cp:lastPrinted>2024-03-13T02:42:00Z</cp:lastPrinted>
  <dcterms:created xsi:type="dcterms:W3CDTF">2024-03-07T03:41:00Z</dcterms:created>
  <dcterms:modified xsi:type="dcterms:W3CDTF">2024-03-13T02:58:00Z</dcterms:modified>
</cp:coreProperties>
</file>